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E25DD" w:rsidRDefault="002F1B0F">
      <w:pPr>
        <w:jc w:val="center"/>
        <w:rPr>
          <w:rFonts w:ascii="Times New Roman" w:eastAsia="Times New Roman" w:hAnsi="Times New Roman" w:cs="Times New Roman"/>
          <w:b/>
          <w:sz w:val="24"/>
          <w:szCs w:val="24"/>
          <w:highlight w:val="white"/>
        </w:rPr>
      </w:pPr>
      <w:bookmarkStart w:id="0" w:name="_heading=h.gjdgxs" w:colFirst="0" w:colLast="0"/>
      <w:bookmarkEnd w:id="0"/>
      <w:r>
        <w:rPr>
          <w:rFonts w:ascii="Times New Roman" w:eastAsia="Times New Roman" w:hAnsi="Times New Roman" w:cs="Times New Roman"/>
          <w:b/>
          <w:sz w:val="24"/>
          <w:szCs w:val="24"/>
          <w:highlight w:val="white"/>
        </w:rPr>
        <w:t xml:space="preserve">Публичная оферта </w:t>
      </w:r>
    </w:p>
    <w:p w:rsidR="002E25DD" w:rsidRDefault="002F1B0F">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оказания платных образовательных услуг детей и взрослых в сфере дошкольного образования и дополнительного образования детей и взрослых</w:t>
      </w:r>
    </w:p>
    <w:p w:rsidR="002E25DD" w:rsidRDefault="002F1B0F">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Краснодарский край, Красноармейский район, ст. Полтавская               в редакции</w:t>
      </w:r>
      <w:r>
        <w:rPr>
          <w:rFonts w:ascii="Times New Roman" w:eastAsia="Times New Roman" w:hAnsi="Times New Roman" w:cs="Times New Roman"/>
          <w:sz w:val="24"/>
          <w:szCs w:val="24"/>
        </w:rPr>
        <w:t xml:space="preserve"> 16.1</w:t>
      </w:r>
      <w:r>
        <w:rPr>
          <w:rFonts w:ascii="Times New Roman" w:eastAsia="Times New Roman" w:hAnsi="Times New Roman" w:cs="Times New Roman"/>
          <w:sz w:val="24"/>
          <w:szCs w:val="24"/>
          <w:highlight w:val="white"/>
        </w:rPr>
        <w:t>2.2024 года</w:t>
      </w:r>
    </w:p>
    <w:p w:rsidR="002E25DD" w:rsidRDefault="002F1B0F">
      <w:pPr>
        <w:spacing w:before="280" w:after="280" w:line="240" w:lineRule="auto"/>
        <w:ind w:firstLine="425"/>
        <w:jc w:val="both"/>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white"/>
        </w:rPr>
        <w:t xml:space="preserve">Индивидуальный предприниматель Бакиновская Юлия Михайловна, </w:t>
      </w:r>
      <w:r>
        <w:rPr>
          <w:rFonts w:ascii="Times New Roman" w:eastAsia="Times New Roman" w:hAnsi="Times New Roman" w:cs="Times New Roman"/>
          <w:sz w:val="24"/>
          <w:szCs w:val="24"/>
          <w:highlight w:val="white"/>
        </w:rPr>
        <w:t>ИНН: 252203607306, ОГРНИП: 324237500348408, именуемый в дальнейшем “Исполнитель”, адресует настоящую оферту (далее – Договор, Оферта) неопределенному кругу лиц, именуемому в дальнейшем “Заказчик”, чья воля будет выражена им лично либо через уполномоченного представителя (ст. 182, 185 ГК РФ), выразившего готовность воспользоваться услугами Исполнителя.</w:t>
      </w:r>
    </w:p>
    <w:p w:rsidR="002E25DD" w:rsidRDefault="002F1B0F">
      <w:pPr>
        <w:numPr>
          <w:ilvl w:val="0"/>
          <w:numId w:val="6"/>
        </w:numPr>
        <w:spacing w:before="160" w:line="240" w:lineRule="auto"/>
        <w:ind w:left="0" w:firstLine="425"/>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Общие положения</w:t>
      </w:r>
    </w:p>
    <w:p w:rsidR="002E25DD" w:rsidRDefault="002F1B0F">
      <w:pPr>
        <w:numPr>
          <w:ilvl w:val="1"/>
          <w:numId w:val="6"/>
        </w:numPr>
        <w:spacing w:after="0" w:line="259" w:lineRule="auto"/>
        <w:ind w:left="0"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Публичная Оферта является официальным предложением Исполнителя к заключению Договора оказания платных образовательных услуг детей и взрослых в сфере дошкольного образования и дополнительного образования детей и взрослых (далее – Услуги) и содержит все существенные условия Договора оказания образовательных Услуг.</w:t>
      </w:r>
    </w:p>
    <w:p w:rsidR="002E25DD" w:rsidRDefault="002F1B0F">
      <w:pPr>
        <w:numPr>
          <w:ilvl w:val="1"/>
          <w:numId w:val="6"/>
        </w:numPr>
        <w:spacing w:after="0" w:line="259" w:lineRule="auto"/>
        <w:ind w:left="0"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Лицо, осуществившее акцепт настоящей публичной Оферты, приобретает все права и обязанности Заказчика, предусмотренные настоящим Договором, в рамках выбранного пакета Услуг.</w:t>
      </w:r>
    </w:p>
    <w:p w:rsidR="002E25DD" w:rsidRDefault="002F1B0F">
      <w:pPr>
        <w:numPr>
          <w:ilvl w:val="1"/>
          <w:numId w:val="6"/>
        </w:numPr>
        <w:spacing w:after="0" w:line="259" w:lineRule="auto"/>
        <w:ind w:left="0"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Акцептом настоящей публичной Оферты является осуществление Заказчиком полной или частичной оплаты Услуг Исполнителя в соответствии с условиями настоящего Договора. С момента поступления денежных средств в счет оплаты оказываемых Услуг на расчетный счет Исполнителя настоящий Договор считается заключенным между Заказчиком и Исполнителем (далее – Стороны).</w:t>
      </w:r>
    </w:p>
    <w:p w:rsidR="002E25DD" w:rsidRDefault="002F1B0F">
      <w:pPr>
        <w:numPr>
          <w:ilvl w:val="1"/>
          <w:numId w:val="6"/>
        </w:numPr>
        <w:spacing w:after="0" w:line="259" w:lineRule="auto"/>
        <w:ind w:left="0"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Осуществляя акцепт настоящей Оферты, Заказчик подтверждает, что он обладает необходимой гражданской дееспособностью, и что оказание Исполнителем Услуг по настоящему Договору преимущественно дистанционно с использованием программного обеспечения в виде электронных Услуг полностью соответствует возможности Заказчика пользоваться Услугами, оказываемыми таким способом.</w:t>
      </w:r>
    </w:p>
    <w:p w:rsidR="002E25DD" w:rsidRDefault="002F1B0F">
      <w:pPr>
        <w:numPr>
          <w:ilvl w:val="1"/>
          <w:numId w:val="6"/>
        </w:numPr>
        <w:spacing w:after="0" w:line="259" w:lineRule="auto"/>
        <w:ind w:left="0"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 случае, если на момент присоединения к Договору получатель Услуг достиг возраста восемнадцать лет, он вправе от своего имени акцептовать Оферту, самостоятельно действовать в рамках Договора, и является Заказчиком.</w:t>
      </w:r>
    </w:p>
    <w:p w:rsidR="002E25DD" w:rsidRDefault="002F1B0F">
      <w:pPr>
        <w:numPr>
          <w:ilvl w:val="1"/>
          <w:numId w:val="6"/>
        </w:numPr>
        <w:spacing w:after="0" w:line="259" w:lineRule="auto"/>
        <w:ind w:left="0"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 случае, если возраст получателя Услуг составляет от четырнадцати до восемнадцати лет, он вправе от своего имени акцептовать Оферту и самостоятельно действовать в рамках Договора в качестве Заказчика. В указанном случае Заказчик гарантирует, что услуги по Договору оплачиваются им </w:t>
      </w:r>
      <w:r>
        <w:rPr>
          <w:rFonts w:ascii="Times New Roman" w:eastAsia="Times New Roman" w:hAnsi="Times New Roman" w:cs="Times New Roman"/>
          <w:sz w:val="24"/>
          <w:szCs w:val="24"/>
        </w:rPr>
        <w:t>денежными средствами за счет собственного заработка,</w:t>
      </w:r>
      <w:r>
        <w:rPr>
          <w:rFonts w:ascii="Times New Roman" w:eastAsia="Times New Roman" w:hAnsi="Times New Roman" w:cs="Times New Roman"/>
          <w:sz w:val="24"/>
          <w:szCs w:val="24"/>
          <w:highlight w:val="white"/>
        </w:rPr>
        <w:t xml:space="preserve"> стипендии или иных доходов (пп. 1 ч. 2 ст. 26 ГК РФ) либо Заказчик получил письменное согласие своего законного представителя (одного из родителей, усыновителей, попечителя) на заключение Договора в соответствии с требованиями статьи 26 ГК РФ.</w:t>
      </w:r>
    </w:p>
    <w:p w:rsidR="002E25DD" w:rsidRDefault="002F1B0F">
      <w:pPr>
        <w:numPr>
          <w:ilvl w:val="1"/>
          <w:numId w:val="6"/>
        </w:numPr>
        <w:spacing w:after="0" w:line="259" w:lineRule="auto"/>
        <w:ind w:left="0"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 случае, если возраст получателя Услуги составляет менее четырнадцати лет, Оферта должна быть акцептована законным представителем (одним из родителей, усыновителем, попечителем) обучающегося, такой законный представитель будет выступать Заказчиком по Договору в пользу получателя Услуги.</w:t>
      </w:r>
    </w:p>
    <w:p w:rsidR="002E25DD" w:rsidRDefault="002F1B0F">
      <w:pPr>
        <w:numPr>
          <w:ilvl w:val="1"/>
          <w:numId w:val="6"/>
        </w:numPr>
        <w:spacing w:after="0" w:line="259" w:lineRule="auto"/>
        <w:ind w:left="0"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Договор не требует скрепления печатями и/или подписания Заказчиком и Исполнителем, сохраняя при этом полную юридическую силу.</w:t>
      </w:r>
    </w:p>
    <w:p w:rsidR="002E25DD" w:rsidRDefault="002F1B0F">
      <w:pPr>
        <w:spacing w:before="16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2. Термины и определения </w:t>
      </w:r>
    </w:p>
    <w:p w:rsidR="002E25DD" w:rsidRDefault="002F1B0F">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В Договоре нижеприведенные термины имеют следующие определения: </w:t>
      </w:r>
    </w:p>
    <w:p w:rsidR="002E25DD" w:rsidRDefault="002F1B0F">
      <w:pPr>
        <w:numPr>
          <w:ilvl w:val="1"/>
          <w:numId w:val="7"/>
        </w:numPr>
        <w:spacing w:after="0"/>
        <w:ind w:left="0" w:right="57" w:firstLine="0"/>
        <w:jc w:val="both"/>
      </w:pPr>
      <w:r>
        <w:rPr>
          <w:rFonts w:ascii="Times New Roman" w:eastAsia="Times New Roman" w:hAnsi="Times New Roman" w:cs="Times New Roman"/>
          <w:b/>
          <w:sz w:val="24"/>
          <w:szCs w:val="24"/>
        </w:rPr>
        <w:t>Услуги по обучению (образовательные услуги, Услуги)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предоставление Заказчику доступа к участию в онлайн-уроках и доступа к образовательным материалам, предусмотренным настоящим Договором способом, а также предоставление обратной связи Заказчику по применению данного материала.</w:t>
      </w:r>
    </w:p>
    <w:p w:rsidR="002E25DD" w:rsidRDefault="002F1B0F">
      <w:pPr>
        <w:numPr>
          <w:ilvl w:val="1"/>
          <w:numId w:val="7"/>
        </w:numPr>
        <w:spacing w:after="0"/>
        <w:ind w:left="0" w:right="57" w:firstLine="0"/>
        <w:jc w:val="both"/>
      </w:pPr>
      <w:r>
        <w:rPr>
          <w:rFonts w:ascii="Times New Roman" w:eastAsia="Times New Roman" w:hAnsi="Times New Roman" w:cs="Times New Roman"/>
          <w:sz w:val="24"/>
          <w:szCs w:val="24"/>
          <w:highlight w:val="white"/>
        </w:rPr>
        <w:t xml:space="preserve">Образовательные услуги предоставлены в следующих форматах: </w:t>
      </w:r>
    </w:p>
    <w:p w:rsidR="002E25DD" w:rsidRDefault="002F1B0F">
      <w:pPr>
        <w:numPr>
          <w:ilvl w:val="2"/>
          <w:numId w:val="7"/>
        </w:numPr>
        <w:spacing w:after="0"/>
        <w:ind w:left="0" w:right="57" w:firstLine="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Курс “</w:t>
      </w:r>
      <w:r w:rsidR="00F72E4C">
        <w:rPr>
          <w:rFonts w:ascii="Times New Roman" w:eastAsia="Times New Roman" w:hAnsi="Times New Roman" w:cs="Times New Roman"/>
          <w:b/>
          <w:sz w:val="24"/>
          <w:szCs w:val="24"/>
          <w:highlight w:val="white"/>
        </w:rPr>
        <w:t>Г</w:t>
      </w:r>
      <w:r>
        <w:rPr>
          <w:rFonts w:ascii="Times New Roman" w:eastAsia="Times New Roman" w:hAnsi="Times New Roman" w:cs="Times New Roman"/>
          <w:b/>
          <w:sz w:val="24"/>
          <w:szCs w:val="24"/>
          <w:highlight w:val="white"/>
        </w:rPr>
        <w:t>руппа ОГЭ</w:t>
      </w:r>
      <w:r w:rsidR="00F72E4C">
        <w:rPr>
          <w:rFonts w:ascii="Times New Roman" w:eastAsia="Times New Roman" w:hAnsi="Times New Roman" w:cs="Times New Roman"/>
          <w:b/>
          <w:sz w:val="24"/>
          <w:szCs w:val="24"/>
          <w:highlight w:val="white"/>
        </w:rPr>
        <w:t xml:space="preserve"> по обществознанию</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обучающий дистанционный онлайн-курс, включающий предоставление доступа к образовательным материалам, проведение групповых онлайн-встреч (уроков) на платформе для организации аудио- и видеоконференций (ZOOM), предоставление обратной связи (коммуникация в чате, проверка домашнего задания), организуемые Исполнителем посредством удаленного доступа через сеть Интернет.</w:t>
      </w:r>
    </w:p>
    <w:p w:rsidR="002E25DD" w:rsidRDefault="002F1B0F">
      <w:pPr>
        <w:numPr>
          <w:ilvl w:val="2"/>
          <w:numId w:val="7"/>
        </w:numPr>
        <w:spacing w:after="0"/>
        <w:ind w:left="0" w:right="57" w:firstLine="0"/>
        <w:jc w:val="both"/>
        <w:rPr>
          <w:sz w:val="24"/>
          <w:szCs w:val="24"/>
        </w:rPr>
      </w:pPr>
      <w:r>
        <w:rPr>
          <w:rFonts w:ascii="Times New Roman" w:eastAsia="Times New Roman" w:hAnsi="Times New Roman" w:cs="Times New Roman"/>
          <w:b/>
          <w:sz w:val="24"/>
          <w:szCs w:val="24"/>
          <w:highlight w:val="white"/>
        </w:rPr>
        <w:t>Курс “</w:t>
      </w:r>
      <w:r w:rsidR="00F72E4C" w:rsidRPr="00F72E4C">
        <w:rPr>
          <w:rFonts w:ascii="Times New Roman" w:eastAsia="Times New Roman" w:hAnsi="Times New Roman" w:cs="Times New Roman"/>
          <w:b/>
          <w:sz w:val="24"/>
          <w:szCs w:val="24"/>
          <w:highlight w:val="white"/>
        </w:rPr>
        <w:t xml:space="preserve"> </w:t>
      </w:r>
      <w:r w:rsidR="00F72E4C">
        <w:rPr>
          <w:rFonts w:ascii="Times New Roman" w:eastAsia="Times New Roman" w:hAnsi="Times New Roman" w:cs="Times New Roman"/>
          <w:b/>
          <w:sz w:val="24"/>
          <w:szCs w:val="24"/>
          <w:highlight w:val="white"/>
        </w:rPr>
        <w:t>Группа ЕГЭ по обществознанию</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обучающий дистанционный онлайн-курс, включающий предоставление доступа к образовательным материалам, проведение групповых онлайн-встреч (уроков) на платформе для организации аудио- и видеоконференций (ZOO</w:t>
      </w:r>
      <w:r>
        <w:rPr>
          <w:rFonts w:ascii="Times New Roman" w:eastAsia="Times New Roman" w:hAnsi="Times New Roman" w:cs="Times New Roman"/>
          <w:sz w:val="24"/>
          <w:szCs w:val="24"/>
        </w:rPr>
        <w:t>M)</w:t>
      </w:r>
      <w:r>
        <w:rPr>
          <w:rFonts w:ascii="Times New Roman" w:eastAsia="Times New Roman" w:hAnsi="Times New Roman" w:cs="Times New Roman"/>
          <w:sz w:val="24"/>
          <w:szCs w:val="24"/>
          <w:highlight w:val="white"/>
        </w:rPr>
        <w:t>, предоставление обратной связи (коммуникация в чате, проверка домашнего задания), организуемые Исполнителем посредством удаленного доступа через сеть Интернет.</w:t>
      </w:r>
    </w:p>
    <w:p w:rsidR="002E25DD" w:rsidRDefault="002F1B0F">
      <w:pPr>
        <w:numPr>
          <w:ilvl w:val="2"/>
          <w:numId w:val="7"/>
        </w:numPr>
        <w:spacing w:after="0"/>
        <w:ind w:left="0" w:right="57" w:firstLine="0"/>
        <w:jc w:val="both"/>
        <w:rPr>
          <w:sz w:val="24"/>
          <w:szCs w:val="24"/>
        </w:rPr>
      </w:pPr>
      <w:r>
        <w:rPr>
          <w:rFonts w:ascii="Times New Roman" w:eastAsia="Times New Roman" w:hAnsi="Times New Roman" w:cs="Times New Roman"/>
          <w:b/>
          <w:sz w:val="24"/>
          <w:szCs w:val="24"/>
          <w:highlight w:val="white"/>
        </w:rPr>
        <w:t>Курс “</w:t>
      </w:r>
      <w:r w:rsidR="00F72E4C">
        <w:rPr>
          <w:rFonts w:ascii="Times New Roman" w:eastAsia="Times New Roman" w:hAnsi="Times New Roman" w:cs="Times New Roman"/>
          <w:b/>
          <w:sz w:val="24"/>
          <w:szCs w:val="24"/>
          <w:highlight w:val="white"/>
        </w:rPr>
        <w:t>Группа</w:t>
      </w:r>
      <w:r>
        <w:rPr>
          <w:rFonts w:ascii="Times New Roman" w:eastAsia="Times New Roman" w:hAnsi="Times New Roman" w:cs="Times New Roman"/>
          <w:b/>
          <w:sz w:val="24"/>
          <w:szCs w:val="24"/>
          <w:highlight w:val="white"/>
        </w:rPr>
        <w:t xml:space="preserve"> ЕГЭ по русскому языку” - </w:t>
      </w:r>
      <w:r>
        <w:rPr>
          <w:rFonts w:ascii="Times New Roman" w:eastAsia="Times New Roman" w:hAnsi="Times New Roman" w:cs="Times New Roman"/>
          <w:sz w:val="24"/>
          <w:szCs w:val="24"/>
          <w:highlight w:val="white"/>
        </w:rPr>
        <w:t>обучающий дистанционный онлайн-курс, включающий предоставление доступа к образовательным материалам, проведение групповых онлайн-встреч (уроков) на платформе для организации аудио- и видеоконференций (ZOO</w:t>
      </w:r>
      <w:r>
        <w:rPr>
          <w:rFonts w:ascii="Times New Roman" w:eastAsia="Times New Roman" w:hAnsi="Times New Roman" w:cs="Times New Roman"/>
          <w:sz w:val="24"/>
          <w:szCs w:val="24"/>
        </w:rPr>
        <w:t>M)</w:t>
      </w:r>
      <w:r>
        <w:rPr>
          <w:rFonts w:ascii="Times New Roman" w:eastAsia="Times New Roman" w:hAnsi="Times New Roman" w:cs="Times New Roman"/>
          <w:sz w:val="24"/>
          <w:szCs w:val="24"/>
          <w:highlight w:val="white"/>
        </w:rPr>
        <w:t>, предоставление обратной связи (коммуникация в чате, проверка домашнего задания), организуемые Исполнителем посредством удаленного доступа через сеть Интернет.</w:t>
      </w:r>
    </w:p>
    <w:p w:rsidR="002E25DD" w:rsidRDefault="002F1B0F">
      <w:pPr>
        <w:numPr>
          <w:ilvl w:val="2"/>
          <w:numId w:val="7"/>
        </w:numPr>
        <w:spacing w:after="0"/>
        <w:ind w:left="0" w:right="57" w:firstLine="0"/>
        <w:jc w:val="both"/>
        <w:rPr>
          <w:sz w:val="24"/>
          <w:szCs w:val="24"/>
        </w:rPr>
      </w:pPr>
      <w:r>
        <w:rPr>
          <w:rFonts w:ascii="Times New Roman" w:eastAsia="Times New Roman" w:hAnsi="Times New Roman" w:cs="Times New Roman"/>
          <w:b/>
          <w:sz w:val="24"/>
          <w:szCs w:val="24"/>
          <w:highlight w:val="white"/>
        </w:rPr>
        <w:t>Курс “</w:t>
      </w:r>
      <w:r w:rsidR="00F72E4C">
        <w:rPr>
          <w:rFonts w:ascii="Times New Roman" w:eastAsia="Times New Roman" w:hAnsi="Times New Roman" w:cs="Times New Roman"/>
          <w:b/>
          <w:sz w:val="24"/>
          <w:szCs w:val="24"/>
          <w:highlight w:val="white"/>
        </w:rPr>
        <w:t>Группа</w:t>
      </w:r>
      <w:r>
        <w:rPr>
          <w:rFonts w:ascii="Times New Roman" w:eastAsia="Times New Roman" w:hAnsi="Times New Roman" w:cs="Times New Roman"/>
          <w:b/>
          <w:sz w:val="24"/>
          <w:szCs w:val="24"/>
          <w:highlight w:val="white"/>
        </w:rPr>
        <w:t xml:space="preserve"> ОГЭ по русскому языку” - </w:t>
      </w:r>
      <w:r>
        <w:rPr>
          <w:rFonts w:ascii="Times New Roman" w:eastAsia="Times New Roman" w:hAnsi="Times New Roman" w:cs="Times New Roman"/>
          <w:sz w:val="24"/>
          <w:szCs w:val="24"/>
          <w:highlight w:val="white"/>
        </w:rPr>
        <w:t>обучающий дистанционный онлайн-курс, включающий предоставление доступа к образовательным материалам, проведение групповых онлайн-встреч (уроков) на платформе для организации аудио- и видеоконференций (ZOO</w:t>
      </w:r>
      <w:r>
        <w:rPr>
          <w:rFonts w:ascii="Times New Roman" w:eastAsia="Times New Roman" w:hAnsi="Times New Roman" w:cs="Times New Roman"/>
          <w:sz w:val="24"/>
          <w:szCs w:val="24"/>
        </w:rPr>
        <w:t>M)</w:t>
      </w:r>
      <w:r>
        <w:rPr>
          <w:rFonts w:ascii="Times New Roman" w:eastAsia="Times New Roman" w:hAnsi="Times New Roman" w:cs="Times New Roman"/>
          <w:sz w:val="24"/>
          <w:szCs w:val="24"/>
          <w:highlight w:val="white"/>
        </w:rPr>
        <w:t>, предоставление обратной связи (коммуникация в чате, проверка домашнего задания), организуемые Исполнителем посредством удаленного доступа через сеть Интернет.</w:t>
      </w:r>
    </w:p>
    <w:p w:rsidR="002E25DD" w:rsidRDefault="002F1B0F">
      <w:pPr>
        <w:numPr>
          <w:ilvl w:val="2"/>
          <w:numId w:val="7"/>
        </w:numPr>
        <w:spacing w:after="0"/>
        <w:ind w:left="0" w:right="57" w:firstLine="0"/>
        <w:jc w:val="both"/>
        <w:rPr>
          <w:sz w:val="24"/>
          <w:szCs w:val="24"/>
        </w:rPr>
      </w:pPr>
      <w:r>
        <w:rPr>
          <w:rFonts w:ascii="Times New Roman" w:eastAsia="Times New Roman" w:hAnsi="Times New Roman" w:cs="Times New Roman"/>
          <w:b/>
          <w:sz w:val="24"/>
          <w:szCs w:val="24"/>
          <w:highlight w:val="white"/>
        </w:rPr>
        <w:t xml:space="preserve">Тренинг “Подготовка к олимпиадам по обществознанию” - </w:t>
      </w:r>
      <w:r>
        <w:rPr>
          <w:rFonts w:ascii="Times New Roman" w:eastAsia="Times New Roman" w:hAnsi="Times New Roman" w:cs="Times New Roman"/>
          <w:sz w:val="24"/>
          <w:szCs w:val="24"/>
          <w:highlight w:val="white"/>
        </w:rPr>
        <w:t>обучающий дистанционный онлайн-курс, включающий предоставление доступа к образовательным материалам, проведение групповых онлайн-встреч (уроков) на платформе для организации аудио- и видеоконференций (ZOO</w:t>
      </w:r>
      <w:r>
        <w:rPr>
          <w:rFonts w:ascii="Times New Roman" w:eastAsia="Times New Roman" w:hAnsi="Times New Roman" w:cs="Times New Roman"/>
          <w:sz w:val="24"/>
          <w:szCs w:val="24"/>
        </w:rPr>
        <w:t>M)</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предоставление обратной связи (коммуникация в чате, проверка домашнего задания), орган</w:t>
      </w:r>
      <w:r>
        <w:rPr>
          <w:rFonts w:ascii="Times New Roman" w:eastAsia="Times New Roman" w:hAnsi="Times New Roman" w:cs="Times New Roman"/>
          <w:sz w:val="24"/>
          <w:szCs w:val="24"/>
          <w:highlight w:val="white"/>
        </w:rPr>
        <w:t>изуемые Исполнителем посредством удаленного доступа через сеть Интернет.</w:t>
      </w:r>
    </w:p>
    <w:p w:rsidR="002E25DD" w:rsidRDefault="002F1B0F">
      <w:pPr>
        <w:numPr>
          <w:ilvl w:val="2"/>
          <w:numId w:val="7"/>
        </w:numPr>
        <w:spacing w:after="0"/>
        <w:ind w:left="0" w:right="57" w:firstLine="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Марафон</w:t>
      </w:r>
      <w:r>
        <w:rPr>
          <w:rFonts w:ascii="Times New Roman" w:eastAsia="Times New Roman" w:hAnsi="Times New Roman" w:cs="Times New Roman"/>
          <w:sz w:val="24"/>
          <w:szCs w:val="24"/>
          <w:highlight w:val="white"/>
        </w:rPr>
        <w:t xml:space="preserve"> – услуга по проведению 10-ти уроков по темам, установленным программой Марафона.</w:t>
      </w:r>
    </w:p>
    <w:p w:rsidR="002E25DD" w:rsidRDefault="002F1B0F">
      <w:pPr>
        <w:numPr>
          <w:ilvl w:val="2"/>
          <w:numId w:val="7"/>
        </w:numPr>
        <w:spacing w:after="0"/>
        <w:ind w:left="0" w:right="57" w:firstLine="0"/>
        <w:jc w:val="both"/>
        <w:rPr>
          <w:sz w:val="24"/>
          <w:szCs w:val="24"/>
        </w:rPr>
      </w:pPr>
      <w:r>
        <w:rPr>
          <w:rFonts w:ascii="Times New Roman" w:eastAsia="Times New Roman" w:hAnsi="Times New Roman" w:cs="Times New Roman"/>
          <w:b/>
          <w:sz w:val="24"/>
          <w:szCs w:val="24"/>
          <w:highlight w:val="white"/>
        </w:rPr>
        <w:t>Пробный экзамен</w:t>
      </w:r>
      <w:r>
        <w:rPr>
          <w:rFonts w:ascii="Times New Roman" w:eastAsia="Times New Roman" w:hAnsi="Times New Roman" w:cs="Times New Roman"/>
          <w:sz w:val="24"/>
          <w:szCs w:val="24"/>
          <w:highlight w:val="white"/>
        </w:rPr>
        <w:t xml:space="preserve"> – услуга по проведению и проверке пробного экзамена (ОГЭ/ЕГЭ) в офлайн или онлайн формате. </w:t>
      </w:r>
    </w:p>
    <w:p w:rsidR="002E25DD" w:rsidRDefault="002F1B0F">
      <w:pPr>
        <w:numPr>
          <w:ilvl w:val="1"/>
          <w:numId w:val="7"/>
        </w:numPr>
        <w:spacing w:after="0"/>
        <w:ind w:left="0" w:right="57" w:firstLine="0"/>
        <w:jc w:val="both"/>
      </w:pPr>
      <w:r>
        <w:rPr>
          <w:rFonts w:ascii="Times New Roman" w:eastAsia="Times New Roman" w:hAnsi="Times New Roman" w:cs="Times New Roman"/>
          <w:b/>
          <w:sz w:val="24"/>
          <w:szCs w:val="24"/>
          <w:highlight w:val="white"/>
        </w:rPr>
        <w:t>Обучающая платформа (также - Платформа)</w:t>
      </w:r>
      <w:r>
        <w:rPr>
          <w:rFonts w:ascii="Times New Roman" w:eastAsia="Times New Roman" w:hAnsi="Times New Roman" w:cs="Times New Roman"/>
          <w:sz w:val="24"/>
          <w:szCs w:val="24"/>
          <w:highlight w:val="white"/>
        </w:rPr>
        <w:t>:</w:t>
      </w:r>
    </w:p>
    <w:p w:rsidR="002E25DD" w:rsidRDefault="002F1B0F">
      <w:pPr>
        <w:numPr>
          <w:ilvl w:val="2"/>
          <w:numId w:val="7"/>
        </w:numPr>
        <w:spacing w:after="0"/>
        <w:ind w:left="0" w:right="57" w:firstLine="0"/>
        <w:jc w:val="both"/>
        <w:rPr>
          <w:sz w:val="24"/>
          <w:szCs w:val="24"/>
        </w:rPr>
      </w:pPr>
      <w:r>
        <w:rPr>
          <w:rFonts w:ascii="Times New Roman" w:eastAsia="Times New Roman" w:hAnsi="Times New Roman" w:cs="Times New Roman"/>
          <w:b/>
          <w:sz w:val="24"/>
          <w:szCs w:val="24"/>
          <w:highlight w:val="white"/>
        </w:rPr>
        <w:t>GETCOURSE (Геткурс)</w:t>
      </w:r>
      <w:r>
        <w:rPr>
          <w:rFonts w:ascii="Times New Roman" w:eastAsia="Times New Roman" w:hAnsi="Times New Roman" w:cs="Times New Roman"/>
          <w:sz w:val="24"/>
          <w:szCs w:val="24"/>
          <w:highlight w:val="white"/>
        </w:rPr>
        <w:t xml:space="preserve"> – </w:t>
      </w:r>
      <w:r w:rsidR="00F72E4C">
        <w:rPr>
          <w:rFonts w:ascii="Times New Roman" w:eastAsia="Times New Roman" w:hAnsi="Times New Roman" w:cs="Times New Roman"/>
          <w:sz w:val="24"/>
          <w:szCs w:val="24"/>
          <w:highlight w:val="white"/>
        </w:rPr>
        <w:t>программа,</w:t>
      </w:r>
      <w:r>
        <w:rPr>
          <w:rFonts w:ascii="Times New Roman" w:eastAsia="Times New Roman" w:hAnsi="Times New Roman" w:cs="Times New Roman"/>
          <w:sz w:val="24"/>
          <w:szCs w:val="24"/>
          <w:highlight w:val="white"/>
        </w:rPr>
        <w:t xml:space="preserve"> посредством которой предоставляется доступ к материалам онлайн-курса. Адрес платформы – </w:t>
      </w:r>
      <w:hyperlink r:id="rId8">
        <w:r>
          <w:rPr>
            <w:rFonts w:ascii="Times New Roman" w:eastAsia="Times New Roman" w:hAnsi="Times New Roman" w:cs="Times New Roman"/>
            <w:sz w:val="24"/>
            <w:szCs w:val="24"/>
            <w:highlight w:val="white"/>
          </w:rPr>
          <w:t>https://getcourse.ru/</w:t>
        </w:r>
      </w:hyperlink>
      <w:r>
        <w:rPr>
          <w:rFonts w:ascii="Times New Roman" w:eastAsia="Times New Roman" w:hAnsi="Times New Roman" w:cs="Times New Roman"/>
          <w:sz w:val="24"/>
          <w:szCs w:val="24"/>
          <w:highlight w:val="white"/>
        </w:rPr>
        <w:t>. Платформа создана с использованием Программы «Геткурс 2.0» (GETCOURSE) https://getcourse.ru, используемой Исполнителем на сервере Лицензиара ООО «Система Геткурс» на условиях простой неисключительной лицензии.</w:t>
      </w:r>
    </w:p>
    <w:p w:rsidR="002E25DD" w:rsidRDefault="002F1B0F">
      <w:pPr>
        <w:numPr>
          <w:ilvl w:val="2"/>
          <w:numId w:val="7"/>
        </w:numPr>
        <w:spacing w:after="0"/>
        <w:ind w:left="0" w:right="57" w:firstLine="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ZOOM</w:t>
      </w:r>
      <w:r>
        <w:rPr>
          <w:rFonts w:ascii="Times New Roman" w:eastAsia="Times New Roman" w:hAnsi="Times New Roman" w:cs="Times New Roman"/>
          <w:sz w:val="24"/>
          <w:szCs w:val="24"/>
          <w:highlight w:val="white"/>
        </w:rPr>
        <w:t xml:space="preserve"> – программа для организации видеоконференций, разработанная компанией Zoom Video Communications. </w:t>
      </w:r>
    </w:p>
    <w:p w:rsidR="002E25DD" w:rsidRDefault="002F1B0F">
      <w:pPr>
        <w:numPr>
          <w:ilvl w:val="2"/>
          <w:numId w:val="7"/>
        </w:numPr>
        <w:spacing w:after="0"/>
        <w:ind w:left="0" w:right="57" w:firstLine="0"/>
        <w:jc w:val="both"/>
        <w:rPr>
          <w:sz w:val="24"/>
          <w:szCs w:val="24"/>
        </w:rPr>
      </w:pPr>
      <w:r>
        <w:rPr>
          <w:rFonts w:ascii="Times New Roman" w:eastAsia="Times New Roman" w:hAnsi="Times New Roman" w:cs="Times New Roman"/>
          <w:b/>
          <w:sz w:val="24"/>
          <w:szCs w:val="24"/>
          <w:highlight w:val="white"/>
        </w:rPr>
        <w:t xml:space="preserve">Telegram </w:t>
      </w:r>
      <w:r>
        <w:rPr>
          <w:rFonts w:ascii="Times New Roman" w:eastAsia="Times New Roman" w:hAnsi="Times New Roman" w:cs="Times New Roman"/>
          <w:sz w:val="24"/>
          <w:szCs w:val="24"/>
          <w:highlight w:val="white"/>
        </w:rPr>
        <w:t>– кроссплатформенная система мгновенного обмена сообщениями с функциями обмена текстовыми, голосовыми и видеосообщениями, а также стикерами, фотографиями и файлами многих форматов.</w:t>
      </w:r>
    </w:p>
    <w:p w:rsidR="002E25DD" w:rsidRDefault="002F1B0F">
      <w:pPr>
        <w:numPr>
          <w:ilvl w:val="1"/>
          <w:numId w:val="7"/>
        </w:numPr>
        <w:spacing w:after="0"/>
        <w:ind w:left="0" w:firstLine="0"/>
        <w:jc w:val="both"/>
        <w:rPr>
          <w:rFonts w:ascii="Times New Roman" w:eastAsia="Times New Roman" w:hAnsi="Times New Roman" w:cs="Times New Roman"/>
        </w:rPr>
      </w:pPr>
      <w:r>
        <w:rPr>
          <w:rFonts w:ascii="Times New Roman" w:eastAsia="Times New Roman" w:hAnsi="Times New Roman" w:cs="Times New Roman"/>
          <w:b/>
          <w:sz w:val="24"/>
          <w:szCs w:val="24"/>
          <w:highlight w:val="white"/>
        </w:rPr>
        <w:lastRenderedPageBreak/>
        <w:t>Образовательные материалы</w:t>
      </w:r>
      <w:r>
        <w:rPr>
          <w:rFonts w:ascii="Times New Roman" w:eastAsia="Times New Roman" w:hAnsi="Times New Roman" w:cs="Times New Roman"/>
          <w:sz w:val="24"/>
          <w:szCs w:val="24"/>
          <w:highlight w:val="white"/>
        </w:rPr>
        <w:t> – совокупность текстовых, аудио- и видеоматериалов, схем, тестов, презентаций, чек-листов, шаблонов, гайдов и иных документов, разработанных Исполнителем и содержащих информацию в соответствии с Программой Курса.</w:t>
      </w:r>
    </w:p>
    <w:p w:rsidR="002E25DD" w:rsidRDefault="002F1B0F">
      <w:pPr>
        <w:numPr>
          <w:ilvl w:val="1"/>
          <w:numId w:val="7"/>
        </w:numPr>
        <w:spacing w:after="0"/>
        <w:ind w:left="0" w:firstLine="0"/>
        <w:jc w:val="both"/>
        <w:rPr>
          <w:rFonts w:ascii="Times New Roman" w:eastAsia="Times New Roman" w:hAnsi="Times New Roman" w:cs="Times New Roman"/>
        </w:rPr>
      </w:pPr>
      <w:r>
        <w:rPr>
          <w:rFonts w:ascii="Times New Roman" w:eastAsia="Times New Roman" w:hAnsi="Times New Roman" w:cs="Times New Roman"/>
          <w:b/>
          <w:sz w:val="24"/>
          <w:szCs w:val="24"/>
          <w:highlight w:val="white"/>
        </w:rPr>
        <w:t>Сайт</w:t>
      </w:r>
      <w:r>
        <w:rPr>
          <w:rFonts w:ascii="Times New Roman" w:eastAsia="Times New Roman" w:hAnsi="Times New Roman" w:cs="Times New Roman"/>
          <w:sz w:val="24"/>
          <w:szCs w:val="24"/>
          <w:highlight w:val="white"/>
        </w:rPr>
        <w:t xml:space="preserve"> – совокупность информации, текстов, графических элементов, дизайна, изображений, фото- и видеоматериалов и иных результатов интеллектуальной деятельности, а также программ для ЭВМ, содержащихся в информационной системе, обеспечивающей доступность такой информации в сети Интернет по сетевому адресу: </w:t>
      </w:r>
      <w:hyperlink r:id="rId9">
        <w:r>
          <w:rPr>
            <w:rFonts w:ascii="Times New Roman" w:eastAsia="Times New Roman" w:hAnsi="Times New Roman" w:cs="Times New Roman"/>
            <w:color w:val="1155CC"/>
            <w:sz w:val="24"/>
            <w:szCs w:val="24"/>
            <w:highlight w:val="white"/>
            <w:u w:val="single"/>
          </w:rPr>
          <w:t>https://juliabakinovskaya.tilda.ws/</w:t>
        </w:r>
      </w:hyperlink>
      <w:r>
        <w:rPr>
          <w:rFonts w:ascii="Times New Roman" w:eastAsia="Times New Roman" w:hAnsi="Times New Roman" w:cs="Times New Roman"/>
          <w:sz w:val="24"/>
          <w:szCs w:val="24"/>
          <w:highlight w:val="white"/>
        </w:rPr>
        <w:t xml:space="preserve">, </w:t>
      </w:r>
      <w:hyperlink r:id="rId10" w:history="1">
        <w:r w:rsidR="00F72E4C" w:rsidRPr="005A0B56">
          <w:rPr>
            <w:rStyle w:val="a7"/>
            <w:rFonts w:ascii="Times New Roman" w:eastAsia="Times New Roman" w:hAnsi="Times New Roman" w:cs="Times New Roman"/>
            <w:sz w:val="24"/>
            <w:szCs w:val="24"/>
          </w:rPr>
          <w:t>https://juliabakinovskaya.ru/</w:t>
        </w:r>
      </w:hyperlink>
      <w:r w:rsidR="00F72E4C">
        <w:rPr>
          <w:rFonts w:ascii="Times New Roman" w:eastAsia="Times New Roman" w:hAnsi="Times New Roman" w:cs="Times New Roman"/>
          <w:sz w:val="24"/>
          <w:szCs w:val="24"/>
        </w:rPr>
        <w:t xml:space="preserve">, </w:t>
      </w:r>
      <w:hyperlink r:id="rId11">
        <w:r>
          <w:rPr>
            <w:rFonts w:ascii="Times New Roman" w:eastAsia="Times New Roman" w:hAnsi="Times New Roman" w:cs="Times New Roman"/>
            <w:color w:val="1155CC"/>
            <w:sz w:val="24"/>
            <w:szCs w:val="24"/>
            <w:highlight w:val="white"/>
            <w:u w:val="single"/>
          </w:rPr>
          <w:t>https://juliabakinovskaya.ru/russiancourse</w:t>
        </w:r>
      </w:hyperlink>
      <w:r>
        <w:rPr>
          <w:rFonts w:ascii="Times New Roman" w:eastAsia="Times New Roman" w:hAnsi="Times New Roman" w:cs="Times New Roman"/>
          <w:sz w:val="24"/>
          <w:szCs w:val="24"/>
          <w:highlight w:val="white"/>
        </w:rPr>
        <w:t>,</w:t>
      </w:r>
      <w:r w:rsidR="00F72E4C">
        <w:rPr>
          <w:rFonts w:ascii="Times New Roman" w:eastAsia="Times New Roman" w:hAnsi="Times New Roman" w:cs="Times New Roman"/>
          <w:sz w:val="24"/>
          <w:szCs w:val="24"/>
        </w:rPr>
        <w:t xml:space="preserve"> </w:t>
      </w:r>
      <w:hyperlink r:id="rId12">
        <w:r>
          <w:rPr>
            <w:rFonts w:ascii="Times New Roman" w:eastAsia="Times New Roman" w:hAnsi="Times New Roman" w:cs="Times New Roman"/>
            <w:color w:val="1155CC"/>
            <w:sz w:val="24"/>
            <w:szCs w:val="24"/>
            <w:highlight w:val="white"/>
            <w:u w:val="single"/>
          </w:rPr>
          <w:t>https://juliabakinovskaya.ru/russiancoge</w:t>
        </w:r>
      </w:hyperlink>
      <w:r>
        <w:rPr>
          <w:rFonts w:ascii="Times New Roman" w:eastAsia="Times New Roman" w:hAnsi="Times New Roman" w:cs="Times New Roman"/>
          <w:sz w:val="24"/>
          <w:szCs w:val="24"/>
          <w:highlight w:val="white"/>
        </w:rPr>
        <w:t xml:space="preserve">, </w:t>
      </w:r>
      <w:hyperlink r:id="rId13">
        <w:r>
          <w:rPr>
            <w:rFonts w:ascii="Times New Roman" w:eastAsia="Times New Roman" w:hAnsi="Times New Roman" w:cs="Times New Roman"/>
            <w:color w:val="1155CC"/>
            <w:sz w:val="24"/>
            <w:szCs w:val="24"/>
            <w:highlight w:val="white"/>
            <w:u w:val="single"/>
          </w:rPr>
          <w:t>https://juliabakinovskaya.ru/olympics</w:t>
        </w:r>
      </w:hyperlink>
      <w:r>
        <w:rPr>
          <w:rFonts w:ascii="Times New Roman" w:eastAsia="Times New Roman" w:hAnsi="Times New Roman" w:cs="Times New Roman"/>
          <w:sz w:val="24"/>
          <w:szCs w:val="24"/>
          <w:highlight w:val="white"/>
        </w:rPr>
        <w:t xml:space="preserve"> (далее – Сайт).</w:t>
      </w:r>
    </w:p>
    <w:p w:rsidR="002E25DD" w:rsidRDefault="002F1B0F">
      <w:pPr>
        <w:numPr>
          <w:ilvl w:val="0"/>
          <w:numId w:val="7"/>
        </w:numPr>
        <w:spacing w:before="160"/>
        <w:ind w:left="0" w:firstLine="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Предмет Договора</w:t>
      </w:r>
    </w:p>
    <w:p w:rsidR="002E25DD" w:rsidRDefault="002F1B0F">
      <w:pPr>
        <w:numPr>
          <w:ilvl w:val="1"/>
          <w:numId w:val="7"/>
        </w:numPr>
        <w:spacing w:after="0"/>
        <w:ind w:left="0" w:right="57" w:firstLine="0"/>
        <w:jc w:val="both"/>
      </w:pPr>
      <w:r>
        <w:rPr>
          <w:rFonts w:ascii="Times New Roman" w:eastAsia="Times New Roman" w:hAnsi="Times New Roman" w:cs="Times New Roman"/>
          <w:sz w:val="24"/>
          <w:szCs w:val="24"/>
          <w:highlight w:val="white"/>
        </w:rPr>
        <w:t>В соответствии с условиями настоящего Договора Исполнитель обязуется оказать платные услуги в сфере дошкольного образования и дополнительного образования детей и взрослых, а Заказчик оплатить Услуги.</w:t>
      </w:r>
    </w:p>
    <w:p w:rsidR="002E25DD" w:rsidRDefault="002F1B0F">
      <w:pPr>
        <w:numPr>
          <w:ilvl w:val="1"/>
          <w:numId w:val="7"/>
        </w:numPr>
        <w:spacing w:after="0"/>
        <w:ind w:left="0" w:right="57" w:firstLine="0"/>
        <w:jc w:val="both"/>
        <w:rPr>
          <w:sz w:val="24"/>
          <w:szCs w:val="24"/>
          <w:highlight w:val="white"/>
        </w:rPr>
      </w:pPr>
      <w:r>
        <w:rPr>
          <w:rFonts w:ascii="Times New Roman" w:eastAsia="Times New Roman" w:hAnsi="Times New Roman" w:cs="Times New Roman"/>
          <w:sz w:val="24"/>
          <w:szCs w:val="24"/>
          <w:highlight w:val="white"/>
        </w:rPr>
        <w:t xml:space="preserve">Виды и наименование Услуг, форма реализации Услуг, стоимость, срок оказания Услуг и иные необходимые характеристики </w:t>
      </w:r>
      <w:r w:rsidR="00084BA8">
        <w:rPr>
          <w:rFonts w:ascii="Times New Roman" w:eastAsia="Times New Roman" w:hAnsi="Times New Roman" w:cs="Times New Roman"/>
          <w:sz w:val="24"/>
          <w:szCs w:val="24"/>
          <w:highlight w:val="white"/>
        </w:rPr>
        <w:t>занятий указаны</w:t>
      </w:r>
      <w:r>
        <w:rPr>
          <w:rFonts w:ascii="Times New Roman" w:eastAsia="Times New Roman" w:hAnsi="Times New Roman" w:cs="Times New Roman"/>
          <w:sz w:val="24"/>
          <w:szCs w:val="24"/>
          <w:highlight w:val="white"/>
        </w:rPr>
        <w:t xml:space="preserve"> на Сайте. </w:t>
      </w:r>
    </w:p>
    <w:p w:rsidR="002E25DD" w:rsidRDefault="002F1B0F">
      <w:pPr>
        <w:numPr>
          <w:ilvl w:val="1"/>
          <w:numId w:val="7"/>
        </w:numPr>
        <w:spacing w:after="0"/>
        <w:ind w:left="0" w:right="57" w:firstLine="0"/>
        <w:jc w:val="both"/>
        <w:rPr>
          <w:highlight w:val="white"/>
        </w:rPr>
      </w:pPr>
      <w:r>
        <w:rPr>
          <w:rFonts w:ascii="Times New Roman" w:eastAsia="Times New Roman" w:hAnsi="Times New Roman" w:cs="Times New Roman"/>
          <w:sz w:val="24"/>
          <w:szCs w:val="24"/>
          <w:highlight w:val="white"/>
        </w:rPr>
        <w:t>Перечень тем Курсов устанавливаются Исполнителем и размещаются в Приложении №1 (Перечень тем по ОГЭ) и Приложении №2 (Перечень тем по ЕГЭ).</w:t>
      </w:r>
    </w:p>
    <w:p w:rsidR="002E25DD" w:rsidRDefault="002F1B0F">
      <w:pPr>
        <w:numPr>
          <w:ilvl w:val="1"/>
          <w:numId w:val="7"/>
        </w:numPr>
        <w:spacing w:after="0"/>
        <w:ind w:left="0" w:right="57" w:firstLine="0"/>
        <w:jc w:val="both"/>
      </w:pPr>
      <w:r>
        <w:rPr>
          <w:rFonts w:ascii="Times New Roman" w:eastAsia="Times New Roman" w:hAnsi="Times New Roman" w:cs="Times New Roman"/>
          <w:sz w:val="24"/>
          <w:szCs w:val="24"/>
          <w:highlight w:val="white"/>
        </w:rPr>
        <w:t xml:space="preserve">Заказчик оплачивает Услуги, а Исполнитель принимает на себя обязательства исполнить такие Услуги в соответствии с порядком оказания и объемом Услуг, определенном в Договоре. </w:t>
      </w:r>
    </w:p>
    <w:p w:rsidR="002E25DD" w:rsidRDefault="002F1B0F">
      <w:pPr>
        <w:numPr>
          <w:ilvl w:val="1"/>
          <w:numId w:val="7"/>
        </w:numPr>
        <w:spacing w:after="0"/>
        <w:ind w:left="0" w:right="57" w:firstLine="0"/>
        <w:jc w:val="both"/>
      </w:pPr>
      <w:bookmarkStart w:id="1" w:name="_heading=h.30j0zll" w:colFirst="0" w:colLast="0"/>
      <w:bookmarkEnd w:id="1"/>
      <w:r>
        <w:rPr>
          <w:rFonts w:ascii="Times New Roman" w:eastAsia="Times New Roman" w:hAnsi="Times New Roman" w:cs="Times New Roman"/>
          <w:sz w:val="24"/>
          <w:szCs w:val="24"/>
          <w:highlight w:val="white"/>
        </w:rPr>
        <w:t>Услуги оказываются Заказчику лично либо третьему лицу, в пользу которого Заказчик заключил настоящий Договор.</w:t>
      </w:r>
    </w:p>
    <w:p w:rsidR="002E25DD" w:rsidRDefault="002F1B0F">
      <w:pPr>
        <w:numPr>
          <w:ilvl w:val="1"/>
          <w:numId w:val="7"/>
        </w:numPr>
        <w:spacing w:after="0"/>
        <w:ind w:left="0" w:right="57" w:firstLine="0"/>
        <w:jc w:val="both"/>
      </w:pPr>
      <w:r>
        <w:rPr>
          <w:rFonts w:ascii="Times New Roman" w:eastAsia="Times New Roman" w:hAnsi="Times New Roman" w:cs="Times New Roman"/>
          <w:sz w:val="24"/>
          <w:szCs w:val="24"/>
          <w:highlight w:val="white"/>
        </w:rPr>
        <w:t xml:space="preserve">График проведения конкретных онлайн-уроков публикуется в Telegram-канале, а также в Личном кабинете Заказчика. </w:t>
      </w:r>
    </w:p>
    <w:p w:rsidR="002E25DD" w:rsidRDefault="002F1B0F">
      <w:pPr>
        <w:numPr>
          <w:ilvl w:val="1"/>
          <w:numId w:val="7"/>
        </w:numPr>
        <w:spacing w:after="0"/>
        <w:ind w:left="0" w:right="57" w:firstLine="0"/>
        <w:jc w:val="both"/>
      </w:pPr>
      <w:r>
        <w:rPr>
          <w:rFonts w:ascii="Times New Roman" w:eastAsia="Times New Roman" w:hAnsi="Times New Roman" w:cs="Times New Roman"/>
          <w:sz w:val="24"/>
          <w:szCs w:val="24"/>
          <w:highlight w:val="white"/>
        </w:rPr>
        <w:t>Исполнитель оставляет за собой право вносить изменения в наполнение программы Курса, существенно не изменяющие ее содержание и структуру.</w:t>
      </w:r>
    </w:p>
    <w:p w:rsidR="002E25DD" w:rsidRDefault="002F1B0F">
      <w:pPr>
        <w:numPr>
          <w:ilvl w:val="1"/>
          <w:numId w:val="7"/>
        </w:numPr>
        <w:spacing w:after="0"/>
        <w:ind w:left="0" w:right="57" w:firstLine="0"/>
        <w:jc w:val="both"/>
      </w:pPr>
      <w:r>
        <w:rPr>
          <w:rFonts w:ascii="Times New Roman" w:eastAsia="Times New Roman" w:hAnsi="Times New Roman" w:cs="Times New Roman"/>
          <w:b/>
          <w:sz w:val="24"/>
          <w:szCs w:val="24"/>
          <w:highlight w:val="white"/>
        </w:rPr>
        <w:t>Услуги по проведению Курса “</w:t>
      </w:r>
      <w:bookmarkStart w:id="2" w:name="_Hlk192876033"/>
      <w:r>
        <w:rPr>
          <w:rFonts w:ascii="Times New Roman" w:eastAsia="Times New Roman" w:hAnsi="Times New Roman" w:cs="Times New Roman"/>
          <w:b/>
          <w:sz w:val="24"/>
          <w:szCs w:val="24"/>
          <w:highlight w:val="white"/>
        </w:rPr>
        <w:t>Группа ОГЭ по обществознанию</w:t>
      </w:r>
      <w:bookmarkEnd w:id="2"/>
      <w:r>
        <w:rPr>
          <w:rFonts w:ascii="Times New Roman" w:eastAsia="Times New Roman" w:hAnsi="Times New Roman" w:cs="Times New Roman"/>
          <w:b/>
          <w:sz w:val="24"/>
          <w:szCs w:val="24"/>
          <w:highlight w:val="white"/>
        </w:rPr>
        <w:t>” предоставляются в течение 9 (девяти) месяцев и включают в себя:</w:t>
      </w:r>
    </w:p>
    <w:p w:rsidR="002E25DD" w:rsidRDefault="002F1B0F">
      <w:pPr>
        <w:numPr>
          <w:ilvl w:val="2"/>
          <w:numId w:val="7"/>
        </w:numPr>
        <w:spacing w:after="0"/>
        <w:ind w:left="708" w:right="57" w:hanging="708"/>
        <w:jc w:val="both"/>
        <w:rPr>
          <w:sz w:val="24"/>
          <w:szCs w:val="24"/>
        </w:rPr>
      </w:pPr>
      <w:r>
        <w:rPr>
          <w:rFonts w:ascii="Times New Roman" w:eastAsia="Times New Roman" w:hAnsi="Times New Roman" w:cs="Times New Roman"/>
          <w:sz w:val="24"/>
          <w:szCs w:val="24"/>
          <w:highlight w:val="white"/>
        </w:rPr>
        <w:t>Проведение 4-х уроков в месяц в Zoom по темам, установленным Программой. Продолжительность урока – 90 мин. Количество уроков за весь период обучения – 36 шт.</w:t>
      </w:r>
    </w:p>
    <w:p w:rsidR="002E25DD" w:rsidRDefault="002F1B0F">
      <w:pPr>
        <w:numPr>
          <w:ilvl w:val="2"/>
          <w:numId w:val="7"/>
        </w:numPr>
        <w:spacing w:after="0"/>
        <w:ind w:left="708" w:right="57" w:hanging="708"/>
        <w:jc w:val="both"/>
        <w:rPr>
          <w:sz w:val="24"/>
          <w:szCs w:val="24"/>
        </w:rPr>
      </w:pPr>
      <w:r>
        <w:rPr>
          <w:rFonts w:ascii="Times New Roman" w:eastAsia="Times New Roman" w:hAnsi="Times New Roman" w:cs="Times New Roman"/>
          <w:sz w:val="24"/>
          <w:szCs w:val="24"/>
          <w:highlight w:val="white"/>
        </w:rPr>
        <w:t>Проверка домашнего задания.</w:t>
      </w:r>
    </w:p>
    <w:p w:rsidR="002E25DD" w:rsidRDefault="002F1B0F">
      <w:pPr>
        <w:numPr>
          <w:ilvl w:val="2"/>
          <w:numId w:val="7"/>
        </w:numPr>
        <w:spacing w:after="0"/>
        <w:ind w:left="708" w:right="57" w:hanging="708"/>
        <w:jc w:val="both"/>
        <w:rPr>
          <w:sz w:val="24"/>
          <w:szCs w:val="24"/>
        </w:rPr>
      </w:pPr>
      <w:r>
        <w:rPr>
          <w:rFonts w:ascii="Times New Roman" w:eastAsia="Times New Roman" w:hAnsi="Times New Roman" w:cs="Times New Roman"/>
          <w:sz w:val="24"/>
          <w:szCs w:val="24"/>
          <w:highlight w:val="white"/>
        </w:rPr>
        <w:t xml:space="preserve">Личное сопровождение </w:t>
      </w:r>
      <w:r>
        <w:rPr>
          <w:rFonts w:ascii="Times New Roman" w:eastAsia="Times New Roman" w:hAnsi="Times New Roman" w:cs="Times New Roman"/>
          <w:sz w:val="24"/>
          <w:szCs w:val="24"/>
        </w:rPr>
        <w:t>до сдачи ОГЭ.</w:t>
      </w:r>
    </w:p>
    <w:p w:rsidR="002E25DD" w:rsidRDefault="002F1B0F">
      <w:pPr>
        <w:numPr>
          <w:ilvl w:val="2"/>
          <w:numId w:val="7"/>
        </w:numPr>
        <w:spacing w:after="0"/>
        <w:ind w:left="708" w:right="57" w:hanging="708"/>
        <w:jc w:val="both"/>
        <w:rPr>
          <w:sz w:val="24"/>
          <w:szCs w:val="24"/>
        </w:rPr>
      </w:pPr>
      <w:r>
        <w:rPr>
          <w:rFonts w:ascii="Times New Roman" w:eastAsia="Times New Roman" w:hAnsi="Times New Roman" w:cs="Times New Roman"/>
          <w:sz w:val="24"/>
          <w:szCs w:val="24"/>
        </w:rPr>
        <w:t>Проведение индивидуального/группового (в зависимости от количества человек в группе) зачета раз в месяц / 30 мин.</w:t>
      </w:r>
    </w:p>
    <w:p w:rsidR="002E25DD" w:rsidRDefault="002F1B0F">
      <w:pPr>
        <w:numPr>
          <w:ilvl w:val="2"/>
          <w:numId w:val="7"/>
        </w:numPr>
        <w:spacing w:after="0"/>
        <w:ind w:left="708" w:right="57" w:hanging="708"/>
        <w:jc w:val="both"/>
        <w:rPr>
          <w:sz w:val="24"/>
          <w:szCs w:val="24"/>
        </w:rPr>
      </w:pPr>
      <w:r>
        <w:rPr>
          <w:rFonts w:ascii="Times New Roman" w:eastAsia="Times New Roman" w:hAnsi="Times New Roman" w:cs="Times New Roman"/>
          <w:sz w:val="24"/>
          <w:szCs w:val="24"/>
        </w:rPr>
        <w:t>Предоставление доступа к чату. График функционирования чата: с пн по пт с 12:00 до 20:00 МСК.</w:t>
      </w:r>
    </w:p>
    <w:p w:rsidR="002E25DD" w:rsidRDefault="002F1B0F">
      <w:pPr>
        <w:numPr>
          <w:ilvl w:val="2"/>
          <w:numId w:val="7"/>
        </w:numPr>
        <w:spacing w:after="0"/>
        <w:ind w:left="708" w:right="57" w:hanging="708"/>
        <w:jc w:val="both"/>
        <w:rPr>
          <w:sz w:val="24"/>
          <w:szCs w:val="24"/>
        </w:rPr>
      </w:pPr>
      <w:r>
        <w:rPr>
          <w:rFonts w:ascii="Times New Roman" w:eastAsia="Times New Roman" w:hAnsi="Times New Roman" w:cs="Times New Roman"/>
          <w:sz w:val="24"/>
          <w:szCs w:val="24"/>
          <w:highlight w:val="white"/>
        </w:rPr>
        <w:t xml:space="preserve">Срок дополнительного предоставления доступа к образовательным материалам </w:t>
      </w:r>
      <w:r>
        <w:rPr>
          <w:rFonts w:ascii="Times New Roman" w:eastAsia="Times New Roman" w:hAnsi="Times New Roman" w:cs="Times New Roman"/>
          <w:sz w:val="24"/>
          <w:szCs w:val="24"/>
        </w:rPr>
        <w:t>на платформе GetCourse</w:t>
      </w:r>
      <w:r>
        <w:rPr>
          <w:rFonts w:ascii="Times New Roman" w:eastAsia="Times New Roman" w:hAnsi="Times New Roman" w:cs="Times New Roman"/>
          <w:sz w:val="24"/>
          <w:szCs w:val="24"/>
          <w:highlight w:val="white"/>
        </w:rPr>
        <w:t>: 15 дней с момента окончания обучения.</w:t>
      </w:r>
    </w:p>
    <w:p w:rsidR="002E25DD" w:rsidRDefault="002F1B0F">
      <w:pPr>
        <w:numPr>
          <w:ilvl w:val="1"/>
          <w:numId w:val="7"/>
        </w:numPr>
        <w:spacing w:after="0"/>
        <w:ind w:left="708" w:right="57" w:hanging="708"/>
        <w:jc w:val="both"/>
      </w:pPr>
      <w:r>
        <w:rPr>
          <w:rFonts w:ascii="Times New Roman" w:eastAsia="Times New Roman" w:hAnsi="Times New Roman" w:cs="Times New Roman"/>
          <w:b/>
          <w:sz w:val="24"/>
          <w:szCs w:val="24"/>
          <w:highlight w:val="white"/>
        </w:rPr>
        <w:t>Услуги по проведению Курса “Группа ЕГЭ по обществознанию” предоставляются в течение 9 (девяти) месяцев и включают в себя:</w:t>
      </w:r>
    </w:p>
    <w:p w:rsidR="002E25DD" w:rsidRDefault="002F1B0F">
      <w:pPr>
        <w:numPr>
          <w:ilvl w:val="2"/>
          <w:numId w:val="7"/>
        </w:numPr>
        <w:spacing w:after="0"/>
        <w:ind w:left="708" w:right="57" w:hanging="708"/>
        <w:jc w:val="both"/>
        <w:rPr>
          <w:sz w:val="24"/>
          <w:szCs w:val="24"/>
        </w:rPr>
      </w:pPr>
      <w:r>
        <w:rPr>
          <w:rFonts w:ascii="Times New Roman" w:eastAsia="Times New Roman" w:hAnsi="Times New Roman" w:cs="Times New Roman"/>
          <w:sz w:val="24"/>
          <w:szCs w:val="24"/>
          <w:highlight w:val="white"/>
        </w:rPr>
        <w:t>Проведение 8-ми уроков в месяц (2 раза/неделю) в Zoom по темам, установленным Программой. Продолжительность урока – 90 мин. Количество уроков за весь период обучения – 72 урока.</w:t>
      </w:r>
    </w:p>
    <w:p w:rsidR="002E25DD" w:rsidRDefault="002F1B0F">
      <w:pPr>
        <w:numPr>
          <w:ilvl w:val="2"/>
          <w:numId w:val="7"/>
        </w:numPr>
        <w:spacing w:after="0"/>
        <w:ind w:left="708" w:right="57" w:hanging="708"/>
        <w:jc w:val="both"/>
        <w:rPr>
          <w:sz w:val="24"/>
          <w:szCs w:val="24"/>
        </w:rPr>
      </w:pPr>
      <w:r>
        <w:rPr>
          <w:rFonts w:ascii="Times New Roman" w:eastAsia="Times New Roman" w:hAnsi="Times New Roman" w:cs="Times New Roman"/>
          <w:sz w:val="24"/>
          <w:szCs w:val="24"/>
          <w:highlight w:val="white"/>
        </w:rPr>
        <w:t>Проверка домашнего задания.</w:t>
      </w:r>
    </w:p>
    <w:p w:rsidR="002E25DD" w:rsidRDefault="002F1B0F">
      <w:pPr>
        <w:numPr>
          <w:ilvl w:val="2"/>
          <w:numId w:val="7"/>
        </w:numPr>
        <w:spacing w:after="0"/>
        <w:ind w:left="708" w:right="57" w:hanging="708"/>
        <w:jc w:val="both"/>
        <w:rPr>
          <w:sz w:val="24"/>
          <w:szCs w:val="24"/>
        </w:rPr>
      </w:pPr>
      <w:r>
        <w:rPr>
          <w:rFonts w:ascii="Times New Roman" w:eastAsia="Times New Roman" w:hAnsi="Times New Roman" w:cs="Times New Roman"/>
          <w:sz w:val="24"/>
          <w:szCs w:val="24"/>
          <w:highlight w:val="white"/>
        </w:rPr>
        <w:t xml:space="preserve">Личное сопровождение </w:t>
      </w:r>
      <w:r>
        <w:rPr>
          <w:rFonts w:ascii="Times New Roman" w:eastAsia="Times New Roman" w:hAnsi="Times New Roman" w:cs="Times New Roman"/>
          <w:sz w:val="24"/>
          <w:szCs w:val="24"/>
        </w:rPr>
        <w:t>до сдачи ЕГЭ.</w:t>
      </w:r>
    </w:p>
    <w:p w:rsidR="002E25DD" w:rsidRDefault="002F1B0F">
      <w:pPr>
        <w:numPr>
          <w:ilvl w:val="2"/>
          <w:numId w:val="7"/>
        </w:numPr>
        <w:spacing w:after="0"/>
        <w:ind w:left="708" w:right="57" w:hanging="708"/>
        <w:jc w:val="both"/>
        <w:rPr>
          <w:sz w:val="24"/>
          <w:szCs w:val="24"/>
        </w:rPr>
      </w:pPr>
      <w:r>
        <w:rPr>
          <w:rFonts w:ascii="Times New Roman" w:eastAsia="Times New Roman" w:hAnsi="Times New Roman" w:cs="Times New Roman"/>
          <w:sz w:val="24"/>
          <w:szCs w:val="24"/>
        </w:rPr>
        <w:t>Проведение индивидуального/группового (в зависимости от количества человек в группе) зачета раз в месяц / 45 мин.</w:t>
      </w:r>
    </w:p>
    <w:p w:rsidR="002E25DD" w:rsidRDefault="002F1B0F">
      <w:pPr>
        <w:numPr>
          <w:ilvl w:val="2"/>
          <w:numId w:val="7"/>
        </w:numPr>
        <w:spacing w:after="0"/>
        <w:ind w:left="708" w:right="57" w:hanging="708"/>
        <w:jc w:val="both"/>
        <w:rPr>
          <w:sz w:val="24"/>
          <w:szCs w:val="24"/>
        </w:rPr>
      </w:pPr>
      <w:r>
        <w:rPr>
          <w:rFonts w:ascii="Times New Roman" w:eastAsia="Times New Roman" w:hAnsi="Times New Roman" w:cs="Times New Roman"/>
          <w:sz w:val="24"/>
          <w:szCs w:val="24"/>
        </w:rPr>
        <w:lastRenderedPageBreak/>
        <w:t xml:space="preserve">Предоставление доступа к чату. График функционирования чата: с пн по </w:t>
      </w:r>
      <w:r w:rsidR="00863949">
        <w:rPr>
          <w:rFonts w:ascii="Times New Roman" w:eastAsia="Times New Roman" w:hAnsi="Times New Roman" w:cs="Times New Roman"/>
          <w:sz w:val="24"/>
          <w:szCs w:val="24"/>
        </w:rPr>
        <w:t>пт</w:t>
      </w:r>
      <w:r>
        <w:rPr>
          <w:rFonts w:ascii="Times New Roman" w:eastAsia="Times New Roman" w:hAnsi="Times New Roman" w:cs="Times New Roman"/>
          <w:sz w:val="24"/>
          <w:szCs w:val="24"/>
        </w:rPr>
        <w:t xml:space="preserve"> с </w:t>
      </w:r>
      <w:r w:rsidR="00863949">
        <w:rPr>
          <w:rFonts w:ascii="Times New Roman" w:eastAsia="Times New Roman" w:hAnsi="Times New Roman" w:cs="Times New Roman"/>
          <w:sz w:val="24"/>
          <w:szCs w:val="24"/>
        </w:rPr>
        <w:t>12</w:t>
      </w:r>
      <w:r>
        <w:rPr>
          <w:rFonts w:ascii="Times New Roman" w:eastAsia="Times New Roman" w:hAnsi="Times New Roman" w:cs="Times New Roman"/>
          <w:sz w:val="24"/>
          <w:szCs w:val="24"/>
        </w:rPr>
        <w:t>:00 до 20:00 МСК.</w:t>
      </w:r>
    </w:p>
    <w:p w:rsidR="002E25DD" w:rsidRDefault="002F1B0F">
      <w:pPr>
        <w:numPr>
          <w:ilvl w:val="2"/>
          <w:numId w:val="7"/>
        </w:numPr>
        <w:spacing w:after="0"/>
        <w:ind w:left="708" w:right="57" w:hanging="708"/>
        <w:jc w:val="both"/>
        <w:rPr>
          <w:sz w:val="24"/>
          <w:szCs w:val="24"/>
        </w:rPr>
      </w:pPr>
      <w:r>
        <w:rPr>
          <w:rFonts w:ascii="Times New Roman" w:eastAsia="Times New Roman" w:hAnsi="Times New Roman" w:cs="Times New Roman"/>
          <w:sz w:val="24"/>
          <w:szCs w:val="24"/>
          <w:highlight w:val="white"/>
        </w:rPr>
        <w:t xml:space="preserve">Срок дополнительного предоставления доступа к образовательным материалам </w:t>
      </w:r>
      <w:r>
        <w:rPr>
          <w:rFonts w:ascii="Times New Roman" w:eastAsia="Times New Roman" w:hAnsi="Times New Roman" w:cs="Times New Roman"/>
          <w:sz w:val="24"/>
          <w:szCs w:val="24"/>
        </w:rPr>
        <w:t>на платформе GetCourse</w:t>
      </w:r>
      <w:r>
        <w:rPr>
          <w:rFonts w:ascii="Times New Roman" w:eastAsia="Times New Roman" w:hAnsi="Times New Roman" w:cs="Times New Roman"/>
          <w:sz w:val="24"/>
          <w:szCs w:val="24"/>
          <w:highlight w:val="white"/>
        </w:rPr>
        <w:t>: 15 дней с момента окончания обучения.</w:t>
      </w:r>
    </w:p>
    <w:p w:rsidR="002E25DD" w:rsidRDefault="002F1B0F">
      <w:pPr>
        <w:numPr>
          <w:ilvl w:val="1"/>
          <w:numId w:val="7"/>
        </w:numPr>
        <w:pBdr>
          <w:top w:val="nil"/>
          <w:left w:val="nil"/>
          <w:bottom w:val="nil"/>
          <w:right w:val="nil"/>
          <w:between w:val="nil"/>
        </w:pBdr>
        <w:spacing w:after="0"/>
        <w:ind w:left="708" w:right="57" w:hanging="708"/>
        <w:jc w:val="both"/>
      </w:pPr>
      <w:r>
        <w:rPr>
          <w:rFonts w:ascii="Times New Roman" w:eastAsia="Times New Roman" w:hAnsi="Times New Roman" w:cs="Times New Roman"/>
          <w:b/>
          <w:sz w:val="24"/>
          <w:szCs w:val="24"/>
          <w:highlight w:val="white"/>
        </w:rPr>
        <w:t>Услуги по проведению Курса “</w:t>
      </w:r>
      <w:r w:rsidR="00863949">
        <w:rPr>
          <w:rFonts w:ascii="Times New Roman" w:eastAsia="Times New Roman" w:hAnsi="Times New Roman" w:cs="Times New Roman"/>
          <w:b/>
          <w:sz w:val="24"/>
          <w:szCs w:val="24"/>
          <w:highlight w:val="white"/>
        </w:rPr>
        <w:t>Группа</w:t>
      </w:r>
      <w:r>
        <w:rPr>
          <w:rFonts w:ascii="Times New Roman" w:eastAsia="Times New Roman" w:hAnsi="Times New Roman" w:cs="Times New Roman"/>
          <w:b/>
          <w:sz w:val="24"/>
          <w:szCs w:val="24"/>
          <w:highlight w:val="white"/>
        </w:rPr>
        <w:t xml:space="preserve"> ЕГЭ по русскому языку” предоставляются в течение 9 (девяти) месяцев и включают в себя:</w:t>
      </w:r>
    </w:p>
    <w:p w:rsidR="002E25DD" w:rsidRDefault="002F1B0F">
      <w:pPr>
        <w:numPr>
          <w:ilvl w:val="2"/>
          <w:numId w:val="7"/>
        </w:numPr>
        <w:pBdr>
          <w:top w:val="nil"/>
          <w:left w:val="nil"/>
          <w:bottom w:val="nil"/>
          <w:right w:val="nil"/>
          <w:between w:val="nil"/>
        </w:pBdr>
        <w:spacing w:after="0"/>
        <w:ind w:left="708" w:right="57" w:hanging="708"/>
        <w:jc w:val="both"/>
        <w:rPr>
          <w:sz w:val="24"/>
          <w:szCs w:val="24"/>
        </w:rPr>
      </w:pPr>
      <w:r>
        <w:rPr>
          <w:rFonts w:ascii="Times New Roman" w:eastAsia="Times New Roman" w:hAnsi="Times New Roman" w:cs="Times New Roman"/>
          <w:sz w:val="24"/>
          <w:szCs w:val="24"/>
          <w:highlight w:val="white"/>
        </w:rPr>
        <w:t>Проведение 4-х уроков в месяц (1 раз/неделю) в Zoom по темам, установленным Программой. Продолжительность урока – 120 мин. Количество уроков за весь период обучения – 34 урока.</w:t>
      </w:r>
    </w:p>
    <w:p w:rsidR="002E25DD" w:rsidRDefault="002F1B0F">
      <w:pPr>
        <w:numPr>
          <w:ilvl w:val="2"/>
          <w:numId w:val="7"/>
        </w:numPr>
        <w:pBdr>
          <w:top w:val="nil"/>
          <w:left w:val="nil"/>
          <w:bottom w:val="nil"/>
          <w:right w:val="nil"/>
          <w:between w:val="nil"/>
        </w:pBdr>
        <w:spacing w:after="0"/>
        <w:ind w:left="708" w:right="57" w:hanging="708"/>
        <w:jc w:val="both"/>
        <w:rPr>
          <w:sz w:val="24"/>
          <w:szCs w:val="24"/>
        </w:rPr>
      </w:pPr>
      <w:r>
        <w:rPr>
          <w:rFonts w:ascii="Times New Roman" w:eastAsia="Times New Roman" w:hAnsi="Times New Roman" w:cs="Times New Roman"/>
          <w:sz w:val="24"/>
          <w:szCs w:val="24"/>
          <w:highlight w:val="white"/>
        </w:rPr>
        <w:t>Проверка домашнего задания.</w:t>
      </w:r>
    </w:p>
    <w:p w:rsidR="002E25DD" w:rsidRDefault="002F1B0F">
      <w:pPr>
        <w:numPr>
          <w:ilvl w:val="2"/>
          <w:numId w:val="7"/>
        </w:numPr>
        <w:pBdr>
          <w:top w:val="nil"/>
          <w:left w:val="nil"/>
          <w:bottom w:val="nil"/>
          <w:right w:val="nil"/>
          <w:between w:val="nil"/>
        </w:pBdr>
        <w:spacing w:after="0"/>
        <w:ind w:left="708" w:right="57" w:hanging="708"/>
        <w:jc w:val="both"/>
        <w:rPr>
          <w:sz w:val="24"/>
          <w:szCs w:val="24"/>
        </w:rPr>
      </w:pPr>
      <w:r>
        <w:rPr>
          <w:rFonts w:ascii="Times New Roman" w:eastAsia="Times New Roman" w:hAnsi="Times New Roman" w:cs="Times New Roman"/>
          <w:sz w:val="24"/>
          <w:szCs w:val="24"/>
          <w:highlight w:val="white"/>
        </w:rPr>
        <w:t>Личное сопровождение до сдачи ЕГЭ.</w:t>
      </w:r>
    </w:p>
    <w:p w:rsidR="002E25DD" w:rsidRDefault="002F1B0F">
      <w:pPr>
        <w:numPr>
          <w:ilvl w:val="2"/>
          <w:numId w:val="7"/>
        </w:numPr>
        <w:pBdr>
          <w:top w:val="nil"/>
          <w:left w:val="nil"/>
          <w:bottom w:val="nil"/>
          <w:right w:val="nil"/>
          <w:between w:val="nil"/>
        </w:pBdr>
        <w:spacing w:after="0"/>
        <w:ind w:left="708" w:right="57" w:hanging="708"/>
        <w:jc w:val="both"/>
        <w:rPr>
          <w:sz w:val="24"/>
          <w:szCs w:val="24"/>
        </w:rPr>
      </w:pPr>
      <w:r>
        <w:rPr>
          <w:rFonts w:ascii="Times New Roman" w:eastAsia="Times New Roman" w:hAnsi="Times New Roman" w:cs="Times New Roman"/>
          <w:sz w:val="24"/>
          <w:szCs w:val="24"/>
          <w:highlight w:val="white"/>
        </w:rPr>
        <w:t xml:space="preserve">Предоставление доступа к чату. График функционирования чата: с пн по </w:t>
      </w:r>
      <w:r w:rsidR="00863949">
        <w:rPr>
          <w:rFonts w:ascii="Times New Roman" w:eastAsia="Times New Roman" w:hAnsi="Times New Roman" w:cs="Times New Roman"/>
          <w:sz w:val="24"/>
          <w:szCs w:val="24"/>
          <w:highlight w:val="white"/>
        </w:rPr>
        <w:t>пт</w:t>
      </w:r>
      <w:r>
        <w:rPr>
          <w:rFonts w:ascii="Times New Roman" w:eastAsia="Times New Roman" w:hAnsi="Times New Roman" w:cs="Times New Roman"/>
          <w:sz w:val="24"/>
          <w:szCs w:val="24"/>
          <w:highlight w:val="white"/>
        </w:rPr>
        <w:t xml:space="preserve"> с </w:t>
      </w:r>
      <w:r w:rsidR="00863949">
        <w:rPr>
          <w:rFonts w:ascii="Times New Roman" w:eastAsia="Times New Roman" w:hAnsi="Times New Roman" w:cs="Times New Roman"/>
          <w:sz w:val="24"/>
          <w:szCs w:val="24"/>
          <w:highlight w:val="white"/>
        </w:rPr>
        <w:t>12</w:t>
      </w:r>
      <w:r>
        <w:rPr>
          <w:rFonts w:ascii="Times New Roman" w:eastAsia="Times New Roman" w:hAnsi="Times New Roman" w:cs="Times New Roman"/>
          <w:sz w:val="24"/>
          <w:szCs w:val="24"/>
          <w:highlight w:val="white"/>
        </w:rPr>
        <w:t>:00 до 20:00 МСК.</w:t>
      </w:r>
    </w:p>
    <w:p w:rsidR="002E25DD" w:rsidRDefault="002F1B0F">
      <w:pPr>
        <w:numPr>
          <w:ilvl w:val="2"/>
          <w:numId w:val="7"/>
        </w:numPr>
        <w:pBdr>
          <w:top w:val="nil"/>
          <w:left w:val="nil"/>
          <w:bottom w:val="nil"/>
          <w:right w:val="nil"/>
          <w:between w:val="nil"/>
        </w:pBdr>
        <w:spacing w:after="0"/>
        <w:ind w:left="708" w:right="57" w:hanging="708"/>
        <w:jc w:val="both"/>
        <w:rPr>
          <w:sz w:val="24"/>
          <w:szCs w:val="24"/>
        </w:rPr>
      </w:pPr>
      <w:r>
        <w:rPr>
          <w:rFonts w:ascii="Times New Roman" w:eastAsia="Times New Roman" w:hAnsi="Times New Roman" w:cs="Times New Roman"/>
          <w:sz w:val="24"/>
          <w:szCs w:val="24"/>
          <w:highlight w:val="white"/>
        </w:rPr>
        <w:t>Срок дополнительного предоставления доступа к образовательным материалам на платформе GetCourse: до даты экзамена.</w:t>
      </w:r>
    </w:p>
    <w:p w:rsidR="002E25DD" w:rsidRDefault="002F1B0F">
      <w:pPr>
        <w:numPr>
          <w:ilvl w:val="1"/>
          <w:numId w:val="7"/>
        </w:numPr>
        <w:spacing w:after="0"/>
        <w:ind w:left="708" w:right="57" w:hanging="708"/>
        <w:jc w:val="both"/>
      </w:pPr>
      <w:r>
        <w:rPr>
          <w:rFonts w:ascii="Times New Roman" w:eastAsia="Times New Roman" w:hAnsi="Times New Roman" w:cs="Times New Roman"/>
          <w:b/>
          <w:sz w:val="24"/>
          <w:szCs w:val="24"/>
          <w:highlight w:val="white"/>
        </w:rPr>
        <w:t>Услуги по проведению Курса “</w:t>
      </w:r>
      <w:r w:rsidR="00863949">
        <w:rPr>
          <w:rFonts w:ascii="Times New Roman" w:eastAsia="Times New Roman" w:hAnsi="Times New Roman" w:cs="Times New Roman"/>
          <w:b/>
          <w:sz w:val="24"/>
          <w:szCs w:val="24"/>
          <w:highlight w:val="white"/>
        </w:rPr>
        <w:t>Группа</w:t>
      </w:r>
      <w:r>
        <w:rPr>
          <w:rFonts w:ascii="Times New Roman" w:eastAsia="Times New Roman" w:hAnsi="Times New Roman" w:cs="Times New Roman"/>
          <w:b/>
          <w:sz w:val="24"/>
          <w:szCs w:val="24"/>
          <w:highlight w:val="white"/>
        </w:rPr>
        <w:t xml:space="preserve"> ОГЭ по русскому языку” предоставляются в течение 9 (девяти) месяцев и включают в себя:</w:t>
      </w:r>
    </w:p>
    <w:p w:rsidR="002E25DD" w:rsidRDefault="002F1B0F">
      <w:pPr>
        <w:numPr>
          <w:ilvl w:val="2"/>
          <w:numId w:val="7"/>
        </w:numPr>
        <w:spacing w:after="0"/>
        <w:ind w:left="708" w:right="57" w:hanging="708"/>
        <w:jc w:val="both"/>
        <w:rPr>
          <w:sz w:val="24"/>
          <w:szCs w:val="24"/>
        </w:rPr>
      </w:pPr>
      <w:r>
        <w:rPr>
          <w:rFonts w:ascii="Times New Roman" w:eastAsia="Times New Roman" w:hAnsi="Times New Roman" w:cs="Times New Roman"/>
          <w:sz w:val="24"/>
          <w:szCs w:val="24"/>
          <w:highlight w:val="white"/>
        </w:rPr>
        <w:t>Проведение 4-х уроков в месяц (1 раз/неделю) в Zoom по темам, установленным Программой. Продолжительность урока – 120 мин. Количество уроков за весь период обучения – 32 урока.</w:t>
      </w:r>
    </w:p>
    <w:p w:rsidR="002E25DD" w:rsidRDefault="002F1B0F">
      <w:pPr>
        <w:numPr>
          <w:ilvl w:val="2"/>
          <w:numId w:val="7"/>
        </w:numPr>
        <w:spacing w:after="0"/>
        <w:ind w:left="708" w:right="57" w:hanging="708"/>
        <w:jc w:val="both"/>
        <w:rPr>
          <w:sz w:val="24"/>
          <w:szCs w:val="24"/>
        </w:rPr>
      </w:pPr>
      <w:r>
        <w:rPr>
          <w:rFonts w:ascii="Times New Roman" w:eastAsia="Times New Roman" w:hAnsi="Times New Roman" w:cs="Times New Roman"/>
          <w:sz w:val="24"/>
          <w:szCs w:val="24"/>
          <w:highlight w:val="white"/>
        </w:rPr>
        <w:t>Проверка домашнего задания.</w:t>
      </w:r>
    </w:p>
    <w:p w:rsidR="002E25DD" w:rsidRDefault="002F1B0F">
      <w:pPr>
        <w:numPr>
          <w:ilvl w:val="2"/>
          <w:numId w:val="7"/>
        </w:numPr>
        <w:spacing w:after="0"/>
        <w:ind w:left="708" w:right="57" w:hanging="708"/>
        <w:jc w:val="both"/>
        <w:rPr>
          <w:sz w:val="24"/>
          <w:szCs w:val="24"/>
        </w:rPr>
      </w:pPr>
      <w:r>
        <w:rPr>
          <w:rFonts w:ascii="Times New Roman" w:eastAsia="Times New Roman" w:hAnsi="Times New Roman" w:cs="Times New Roman"/>
          <w:sz w:val="24"/>
          <w:szCs w:val="24"/>
          <w:highlight w:val="white"/>
        </w:rPr>
        <w:t>Личное сопровождение до сдачи ОГЭ.</w:t>
      </w:r>
    </w:p>
    <w:p w:rsidR="002E25DD" w:rsidRDefault="002F1B0F">
      <w:pPr>
        <w:numPr>
          <w:ilvl w:val="2"/>
          <w:numId w:val="7"/>
        </w:numPr>
        <w:spacing w:after="0"/>
        <w:ind w:left="708" w:right="57" w:hanging="708"/>
        <w:jc w:val="both"/>
        <w:rPr>
          <w:sz w:val="24"/>
          <w:szCs w:val="24"/>
        </w:rPr>
      </w:pPr>
      <w:r>
        <w:rPr>
          <w:rFonts w:ascii="Times New Roman" w:eastAsia="Times New Roman" w:hAnsi="Times New Roman" w:cs="Times New Roman"/>
          <w:sz w:val="24"/>
          <w:szCs w:val="24"/>
          <w:highlight w:val="white"/>
        </w:rPr>
        <w:t xml:space="preserve">Предоставление доступа к чату. График функционирования чата: с пн по </w:t>
      </w:r>
      <w:r w:rsidR="00863949">
        <w:rPr>
          <w:rFonts w:ascii="Times New Roman" w:eastAsia="Times New Roman" w:hAnsi="Times New Roman" w:cs="Times New Roman"/>
          <w:sz w:val="24"/>
          <w:szCs w:val="24"/>
          <w:highlight w:val="white"/>
        </w:rPr>
        <w:t>пт</w:t>
      </w:r>
      <w:r>
        <w:rPr>
          <w:rFonts w:ascii="Times New Roman" w:eastAsia="Times New Roman" w:hAnsi="Times New Roman" w:cs="Times New Roman"/>
          <w:sz w:val="24"/>
          <w:szCs w:val="24"/>
          <w:highlight w:val="white"/>
        </w:rPr>
        <w:t xml:space="preserve"> с </w:t>
      </w:r>
      <w:r w:rsidR="00863949">
        <w:rPr>
          <w:rFonts w:ascii="Times New Roman" w:eastAsia="Times New Roman" w:hAnsi="Times New Roman" w:cs="Times New Roman"/>
          <w:sz w:val="24"/>
          <w:szCs w:val="24"/>
          <w:highlight w:val="white"/>
        </w:rPr>
        <w:t>12</w:t>
      </w:r>
      <w:r>
        <w:rPr>
          <w:rFonts w:ascii="Times New Roman" w:eastAsia="Times New Roman" w:hAnsi="Times New Roman" w:cs="Times New Roman"/>
          <w:sz w:val="24"/>
          <w:szCs w:val="24"/>
          <w:highlight w:val="white"/>
        </w:rPr>
        <w:t>:00 до 20:00 МСК.</w:t>
      </w:r>
    </w:p>
    <w:p w:rsidR="002E25DD" w:rsidRDefault="002F1B0F">
      <w:pPr>
        <w:numPr>
          <w:ilvl w:val="2"/>
          <w:numId w:val="7"/>
        </w:numPr>
        <w:spacing w:after="0"/>
        <w:ind w:left="708" w:right="57" w:hanging="708"/>
        <w:jc w:val="both"/>
        <w:rPr>
          <w:sz w:val="24"/>
          <w:szCs w:val="24"/>
        </w:rPr>
      </w:pPr>
      <w:r>
        <w:rPr>
          <w:rFonts w:ascii="Times New Roman" w:eastAsia="Times New Roman" w:hAnsi="Times New Roman" w:cs="Times New Roman"/>
          <w:sz w:val="24"/>
          <w:szCs w:val="24"/>
          <w:highlight w:val="white"/>
        </w:rPr>
        <w:t>Срок дополнительного предоставления доступа к образовательным материалам на платформе GetCourse: до даты экзамена.</w:t>
      </w:r>
    </w:p>
    <w:p w:rsidR="002E25DD" w:rsidRDefault="002F1B0F">
      <w:pPr>
        <w:numPr>
          <w:ilvl w:val="1"/>
          <w:numId w:val="7"/>
        </w:numPr>
        <w:spacing w:after="0"/>
        <w:ind w:left="708" w:right="57" w:hanging="708"/>
        <w:jc w:val="both"/>
      </w:pPr>
      <w:r>
        <w:rPr>
          <w:rFonts w:ascii="Times New Roman" w:eastAsia="Times New Roman" w:hAnsi="Times New Roman" w:cs="Times New Roman"/>
          <w:b/>
          <w:sz w:val="24"/>
          <w:szCs w:val="24"/>
          <w:highlight w:val="white"/>
        </w:rPr>
        <w:t>Услуги по проведению Тренинга “Подготовка к олимпиадам по обществознанию” предоставляются в течение 4 (четырех) месяцев и включают в себя:</w:t>
      </w:r>
    </w:p>
    <w:p w:rsidR="002E25DD" w:rsidRDefault="002F1B0F">
      <w:pPr>
        <w:numPr>
          <w:ilvl w:val="2"/>
          <w:numId w:val="7"/>
        </w:numPr>
        <w:spacing w:after="0"/>
        <w:ind w:left="708" w:right="57" w:hanging="708"/>
        <w:jc w:val="both"/>
        <w:rPr>
          <w:sz w:val="24"/>
          <w:szCs w:val="24"/>
        </w:rPr>
      </w:pPr>
      <w:r>
        <w:rPr>
          <w:rFonts w:ascii="Times New Roman" w:eastAsia="Times New Roman" w:hAnsi="Times New Roman" w:cs="Times New Roman"/>
          <w:sz w:val="24"/>
          <w:szCs w:val="24"/>
          <w:highlight w:val="white"/>
        </w:rPr>
        <w:t>Проведение 4-х уроков в месяц (1 раз/неделю) в Zoom по темам, установленным Программой. Продолжительность урока – 90 мин. Количество уроков за весь период обучения – 16 уроков.</w:t>
      </w:r>
    </w:p>
    <w:p w:rsidR="002E25DD" w:rsidRDefault="002F1B0F">
      <w:pPr>
        <w:numPr>
          <w:ilvl w:val="2"/>
          <w:numId w:val="7"/>
        </w:numPr>
        <w:spacing w:after="0"/>
        <w:ind w:left="708" w:right="57" w:hanging="708"/>
        <w:jc w:val="both"/>
        <w:rPr>
          <w:sz w:val="24"/>
          <w:szCs w:val="24"/>
        </w:rPr>
      </w:pPr>
      <w:r>
        <w:rPr>
          <w:rFonts w:ascii="Times New Roman" w:eastAsia="Times New Roman" w:hAnsi="Times New Roman" w:cs="Times New Roman"/>
          <w:sz w:val="24"/>
          <w:szCs w:val="24"/>
        </w:rPr>
        <w:t>Проверка домашнего задания.</w:t>
      </w:r>
    </w:p>
    <w:p w:rsidR="002E25DD" w:rsidRDefault="002F1B0F">
      <w:pPr>
        <w:numPr>
          <w:ilvl w:val="1"/>
          <w:numId w:val="7"/>
        </w:numPr>
        <w:spacing w:after="0"/>
        <w:ind w:left="708" w:right="57" w:hanging="708"/>
        <w:jc w:val="both"/>
        <w:rPr>
          <w:highlight w:val="white"/>
        </w:rPr>
      </w:pPr>
      <w:r>
        <w:rPr>
          <w:rFonts w:ascii="Times New Roman" w:eastAsia="Times New Roman" w:hAnsi="Times New Roman" w:cs="Times New Roman"/>
          <w:b/>
          <w:sz w:val="24"/>
          <w:szCs w:val="24"/>
          <w:highlight w:val="white"/>
        </w:rPr>
        <w:t>Услуги по проведению Марафона предоставляются в течение 5 (пяти) дней и включают в себя:</w:t>
      </w:r>
    </w:p>
    <w:p w:rsidR="002E25DD" w:rsidRDefault="002F1B0F">
      <w:pPr>
        <w:numPr>
          <w:ilvl w:val="2"/>
          <w:numId w:val="7"/>
        </w:numPr>
        <w:spacing w:after="0"/>
        <w:ind w:left="708" w:right="57" w:hanging="708"/>
        <w:jc w:val="both"/>
        <w:rPr>
          <w:sz w:val="24"/>
          <w:szCs w:val="24"/>
        </w:rPr>
      </w:pPr>
      <w:r>
        <w:rPr>
          <w:rFonts w:ascii="Times New Roman" w:eastAsia="Times New Roman" w:hAnsi="Times New Roman" w:cs="Times New Roman"/>
          <w:sz w:val="24"/>
          <w:szCs w:val="24"/>
          <w:highlight w:val="white"/>
        </w:rPr>
        <w:t>Проведение 10-ти онлайн-уроков (2 урока в день по 90 минут).</w:t>
      </w:r>
    </w:p>
    <w:p w:rsidR="002E25DD" w:rsidRDefault="002F1B0F">
      <w:pPr>
        <w:numPr>
          <w:ilvl w:val="2"/>
          <w:numId w:val="7"/>
        </w:numPr>
        <w:spacing w:after="0"/>
        <w:ind w:left="708" w:right="57" w:hanging="708"/>
        <w:jc w:val="both"/>
        <w:rPr>
          <w:sz w:val="24"/>
          <w:szCs w:val="24"/>
        </w:rPr>
      </w:pPr>
      <w:r>
        <w:rPr>
          <w:rFonts w:ascii="Times New Roman" w:eastAsia="Times New Roman" w:hAnsi="Times New Roman" w:cs="Times New Roman"/>
          <w:sz w:val="24"/>
          <w:szCs w:val="24"/>
          <w:highlight w:val="white"/>
        </w:rPr>
        <w:t xml:space="preserve">Срок предоставления доступа к образовательным материалам </w:t>
      </w:r>
      <w:r>
        <w:rPr>
          <w:rFonts w:ascii="Times New Roman" w:eastAsia="Times New Roman" w:hAnsi="Times New Roman" w:cs="Times New Roman"/>
          <w:sz w:val="24"/>
          <w:szCs w:val="24"/>
        </w:rPr>
        <w:t>на платформе GetCou</w:t>
      </w:r>
      <w:r>
        <w:rPr>
          <w:rFonts w:ascii="Times New Roman" w:eastAsia="Times New Roman" w:hAnsi="Times New Roman" w:cs="Times New Roman"/>
          <w:sz w:val="24"/>
          <w:szCs w:val="24"/>
          <w:highlight w:val="white"/>
        </w:rPr>
        <w:t>rse: до дня сдачи экзамена.</w:t>
      </w:r>
    </w:p>
    <w:p w:rsidR="002E25DD" w:rsidRDefault="002F1B0F">
      <w:pPr>
        <w:numPr>
          <w:ilvl w:val="1"/>
          <w:numId w:val="7"/>
        </w:numPr>
        <w:spacing w:after="0"/>
        <w:ind w:left="708" w:right="57" w:hanging="708"/>
        <w:jc w:val="both"/>
        <w:rPr>
          <w:highlight w:val="white"/>
        </w:rPr>
      </w:pPr>
      <w:r>
        <w:rPr>
          <w:rFonts w:ascii="Times New Roman" w:eastAsia="Times New Roman" w:hAnsi="Times New Roman" w:cs="Times New Roman"/>
          <w:b/>
          <w:sz w:val="24"/>
          <w:szCs w:val="24"/>
          <w:highlight w:val="white"/>
        </w:rPr>
        <w:t>Услуги по проведению Пробного экзамена включают в себя:</w:t>
      </w:r>
    </w:p>
    <w:p w:rsidR="002E25DD" w:rsidRDefault="002F1B0F">
      <w:pPr>
        <w:numPr>
          <w:ilvl w:val="2"/>
          <w:numId w:val="7"/>
        </w:numPr>
        <w:spacing w:after="0"/>
        <w:ind w:left="708" w:right="57" w:hanging="708"/>
        <w:jc w:val="both"/>
        <w:rPr>
          <w:sz w:val="24"/>
          <w:szCs w:val="24"/>
        </w:rPr>
      </w:pPr>
      <w:r>
        <w:rPr>
          <w:rFonts w:ascii="Times New Roman" w:eastAsia="Times New Roman" w:hAnsi="Times New Roman" w:cs="Times New Roman"/>
          <w:sz w:val="24"/>
          <w:szCs w:val="24"/>
          <w:highlight w:val="white"/>
        </w:rPr>
        <w:t>Проведение ОГЭ/ЕГЭ. Услуга может быть оказана как в онлайн, так и в офлайн-формате. Даты проведения экзамена публикуются на Сайте за две недели до проведения Экзамена.</w:t>
      </w:r>
    </w:p>
    <w:p w:rsidR="002E25DD" w:rsidRDefault="002F1B0F">
      <w:pPr>
        <w:numPr>
          <w:ilvl w:val="2"/>
          <w:numId w:val="7"/>
        </w:numPr>
        <w:spacing w:after="0"/>
        <w:ind w:left="708" w:right="57" w:hanging="708"/>
        <w:jc w:val="both"/>
        <w:rPr>
          <w:sz w:val="24"/>
          <w:szCs w:val="24"/>
        </w:rPr>
      </w:pPr>
      <w:r>
        <w:rPr>
          <w:rFonts w:ascii="Times New Roman" w:eastAsia="Times New Roman" w:hAnsi="Times New Roman" w:cs="Times New Roman"/>
          <w:sz w:val="24"/>
          <w:szCs w:val="24"/>
          <w:highlight w:val="white"/>
        </w:rPr>
        <w:t>Проверка ОГЭ/ЕГЭ и направление результатов в течение 7 рабочих дней с момента проведения экзамена.</w:t>
      </w:r>
    </w:p>
    <w:p w:rsidR="002E25DD" w:rsidRDefault="002F1B0F">
      <w:pPr>
        <w:numPr>
          <w:ilvl w:val="1"/>
          <w:numId w:val="7"/>
        </w:numPr>
        <w:spacing w:after="0"/>
        <w:ind w:left="0" w:right="57" w:firstLine="0"/>
        <w:jc w:val="both"/>
        <w:rPr>
          <w:b/>
        </w:rPr>
      </w:pPr>
      <w:r>
        <w:rPr>
          <w:rFonts w:ascii="Times New Roman" w:eastAsia="Times New Roman" w:hAnsi="Times New Roman" w:cs="Times New Roman"/>
          <w:b/>
          <w:sz w:val="24"/>
          <w:szCs w:val="24"/>
          <w:highlight w:val="white"/>
        </w:rPr>
        <w:t>Услуги считаются оказанными:</w:t>
      </w:r>
    </w:p>
    <w:p w:rsidR="002E25DD" w:rsidRDefault="002F1B0F">
      <w:pPr>
        <w:numPr>
          <w:ilvl w:val="2"/>
          <w:numId w:val="7"/>
        </w:numPr>
        <w:spacing w:after="0"/>
        <w:ind w:left="0" w:right="57" w:firstLine="0"/>
        <w:jc w:val="both"/>
        <w:rPr>
          <w:sz w:val="24"/>
          <w:szCs w:val="24"/>
        </w:rPr>
      </w:pPr>
      <w:r>
        <w:rPr>
          <w:rFonts w:ascii="Times New Roman" w:eastAsia="Times New Roman" w:hAnsi="Times New Roman" w:cs="Times New Roman"/>
          <w:sz w:val="24"/>
          <w:szCs w:val="24"/>
          <w:highlight w:val="white"/>
        </w:rPr>
        <w:t xml:space="preserve">В части предоставления доступа к </w:t>
      </w:r>
      <w:r>
        <w:rPr>
          <w:rFonts w:ascii="Times New Roman" w:eastAsia="Times New Roman" w:hAnsi="Times New Roman" w:cs="Times New Roman"/>
          <w:b/>
          <w:sz w:val="24"/>
          <w:szCs w:val="24"/>
          <w:highlight w:val="white"/>
        </w:rPr>
        <w:t>образовательным материалам Курса</w:t>
      </w:r>
      <w:r>
        <w:rPr>
          <w:rFonts w:ascii="Times New Roman" w:eastAsia="Times New Roman" w:hAnsi="Times New Roman" w:cs="Times New Roman"/>
          <w:sz w:val="24"/>
          <w:szCs w:val="24"/>
          <w:highlight w:val="white"/>
        </w:rPr>
        <w:t xml:space="preserve"> – в момент отправки Исполнителем сообщения, содержащего ссылку на данные материалы. Материалы считаются полученными, если Заказчику предоставлен к ним доступ, вне зависимости от фактического открытия материалов Заказчиком.</w:t>
      </w:r>
    </w:p>
    <w:p w:rsidR="002E25DD" w:rsidRDefault="002F1B0F">
      <w:pPr>
        <w:numPr>
          <w:ilvl w:val="2"/>
          <w:numId w:val="7"/>
        </w:numPr>
        <w:spacing w:after="0"/>
        <w:ind w:left="0" w:right="57" w:firstLine="0"/>
        <w:jc w:val="both"/>
        <w:rPr>
          <w:sz w:val="24"/>
          <w:szCs w:val="24"/>
        </w:rPr>
      </w:pPr>
      <w:r>
        <w:rPr>
          <w:rFonts w:ascii="Times New Roman" w:eastAsia="Times New Roman" w:hAnsi="Times New Roman" w:cs="Times New Roman"/>
          <w:sz w:val="24"/>
          <w:szCs w:val="24"/>
          <w:highlight w:val="white"/>
        </w:rPr>
        <w:lastRenderedPageBreak/>
        <w:t>В части предоставления доступа</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к </w:t>
      </w:r>
      <w:r>
        <w:rPr>
          <w:rFonts w:ascii="Times New Roman" w:eastAsia="Times New Roman" w:hAnsi="Times New Roman" w:cs="Times New Roman"/>
          <w:b/>
          <w:sz w:val="24"/>
          <w:szCs w:val="24"/>
          <w:highlight w:val="white"/>
        </w:rPr>
        <w:t>чату</w:t>
      </w:r>
      <w:r>
        <w:rPr>
          <w:rFonts w:ascii="Times New Roman" w:eastAsia="Times New Roman" w:hAnsi="Times New Roman" w:cs="Times New Roman"/>
          <w:sz w:val="24"/>
          <w:szCs w:val="24"/>
          <w:highlight w:val="white"/>
        </w:rPr>
        <w:t xml:space="preserve"> </w:t>
      </w:r>
      <w:r w:rsidR="00863949">
        <w:rPr>
          <w:rFonts w:ascii="Times New Roman" w:eastAsia="Times New Roman" w:hAnsi="Times New Roman" w:cs="Times New Roman"/>
          <w:sz w:val="24"/>
          <w:szCs w:val="24"/>
          <w:highlight w:val="white"/>
        </w:rPr>
        <w:t>— в</w:t>
      </w:r>
      <w:r>
        <w:rPr>
          <w:rFonts w:ascii="Times New Roman" w:eastAsia="Times New Roman" w:hAnsi="Times New Roman" w:cs="Times New Roman"/>
          <w:sz w:val="24"/>
          <w:szCs w:val="24"/>
          <w:highlight w:val="white"/>
        </w:rPr>
        <w:t xml:space="preserve"> момент предоставления ссылки в данный чат. В случае непредоставления ника в Telegram Заказчиком Исполнитель снимает с себя ответственность по добавлению Заказчика в чат Telegram. </w:t>
      </w:r>
      <w:r>
        <w:rPr>
          <w:rFonts w:ascii="Times New Roman" w:eastAsia="Times New Roman" w:hAnsi="Times New Roman" w:cs="Times New Roman"/>
          <w:sz w:val="24"/>
          <w:szCs w:val="24"/>
          <w:highlight w:val="white"/>
        </w:rPr>
        <w:br/>
        <w:t>При несоблюдении внутренних правил онлайн-чата Заказчик может быть исключен из чата без возможности восстановления доступа.</w:t>
      </w:r>
    </w:p>
    <w:p w:rsidR="002E25DD" w:rsidRDefault="002F1B0F">
      <w:pPr>
        <w:numPr>
          <w:ilvl w:val="2"/>
          <w:numId w:val="7"/>
        </w:numPr>
        <w:spacing w:after="0"/>
        <w:ind w:left="0" w:right="57" w:firstLine="0"/>
        <w:jc w:val="both"/>
        <w:rPr>
          <w:sz w:val="24"/>
          <w:szCs w:val="24"/>
        </w:rPr>
      </w:pPr>
      <w:r>
        <w:rPr>
          <w:rFonts w:ascii="Times New Roman" w:eastAsia="Times New Roman" w:hAnsi="Times New Roman" w:cs="Times New Roman"/>
          <w:sz w:val="24"/>
          <w:szCs w:val="24"/>
          <w:highlight w:val="white"/>
        </w:rPr>
        <w:t xml:space="preserve">В части организации и проведения </w:t>
      </w:r>
      <w:r>
        <w:rPr>
          <w:rFonts w:ascii="Times New Roman" w:eastAsia="Times New Roman" w:hAnsi="Times New Roman" w:cs="Times New Roman"/>
          <w:b/>
          <w:sz w:val="24"/>
          <w:szCs w:val="24"/>
          <w:highlight w:val="white"/>
        </w:rPr>
        <w:t>групповых онлайн-встреч</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(уроков)</w:t>
      </w:r>
      <w:r>
        <w:rPr>
          <w:rFonts w:ascii="Times New Roman" w:eastAsia="Times New Roman" w:hAnsi="Times New Roman" w:cs="Times New Roman"/>
          <w:sz w:val="24"/>
          <w:szCs w:val="24"/>
          <w:highlight w:val="white"/>
        </w:rPr>
        <w:t xml:space="preserve"> — в момент окончания онлайн-встречи, либо в момент предоставления доступа к записям таких онлайн-встреч по программе Курса, вне зависимости от того участвовал непосредственно Заказчик сам или нет.  Групповые онлайн-встречи, предусмотренные настоящим Договором, могут быть использованы Заказчиком только в рамках того периода, на который они запланированы Исполнителем. Перенос данных групповых онлайн-встреч с одного периода на другой не допускается. В случае пропуска онлайн-встречи, в том числе части онлайн-встречи, по причинам, не зависящим от Исполнителя, Заказчик не вправе требовать повторного проведения онлайн-встречи или доведения до его сведения информации, содержащейся в онлайн-встрече, в иной форме. При этом Услуги считаются оказанными надлежащим образом.</w:t>
      </w:r>
    </w:p>
    <w:p w:rsidR="002E25DD" w:rsidRDefault="002F1B0F">
      <w:pPr>
        <w:numPr>
          <w:ilvl w:val="2"/>
          <w:numId w:val="7"/>
        </w:numPr>
        <w:spacing w:after="0"/>
        <w:ind w:left="0" w:right="5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части </w:t>
      </w:r>
      <w:r>
        <w:rPr>
          <w:rFonts w:ascii="Times New Roman" w:eastAsia="Times New Roman" w:hAnsi="Times New Roman" w:cs="Times New Roman"/>
          <w:b/>
          <w:sz w:val="24"/>
          <w:szCs w:val="24"/>
        </w:rPr>
        <w:t>разбора домашнего задания</w:t>
      </w:r>
      <w:r>
        <w:rPr>
          <w:rFonts w:ascii="Times New Roman" w:eastAsia="Times New Roman" w:hAnsi="Times New Roman" w:cs="Times New Roman"/>
          <w:sz w:val="24"/>
          <w:szCs w:val="24"/>
        </w:rPr>
        <w:t xml:space="preserve"> — в момент предоставления комментариев к выполненным Заказчиком заданиям. Услуга по проверке домашних заданий считается оказанной в полном объеме и в том случае, когда домашние задания не высылались Заказчиком на проверку.</w:t>
      </w:r>
    </w:p>
    <w:p w:rsidR="002E25DD" w:rsidRDefault="002F1B0F">
      <w:pPr>
        <w:numPr>
          <w:ilvl w:val="2"/>
          <w:numId w:val="7"/>
        </w:numPr>
        <w:spacing w:after="0"/>
        <w:ind w:left="0" w:right="5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части </w:t>
      </w:r>
      <w:r>
        <w:rPr>
          <w:rFonts w:ascii="Times New Roman" w:eastAsia="Times New Roman" w:hAnsi="Times New Roman" w:cs="Times New Roman"/>
          <w:b/>
          <w:sz w:val="24"/>
          <w:szCs w:val="24"/>
        </w:rPr>
        <w:t>проведения зачета</w:t>
      </w: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highlight w:val="white"/>
        </w:rPr>
        <w:t xml:space="preserve">в момент окончания зачета. </w:t>
      </w:r>
      <w:r>
        <w:rPr>
          <w:rFonts w:ascii="Times New Roman" w:eastAsia="Times New Roman" w:hAnsi="Times New Roman" w:cs="Times New Roman"/>
          <w:sz w:val="24"/>
          <w:szCs w:val="24"/>
        </w:rPr>
        <w:t>Дата и время индивидуального/группового зачета не подлежит переносу. В случае опоздания Заказчика на срок - до 10 минут, время проведения зачета уменьшается на количество минут опоздания. В случае опоздания Заказчика более, чем на 10 минут Заказчик не допускается к зачету. При этом услуга по проведению зачета считается оказанной надлежащим образом.</w:t>
      </w:r>
    </w:p>
    <w:p w:rsidR="002E25DD" w:rsidRDefault="002F1B0F">
      <w:pPr>
        <w:numPr>
          <w:ilvl w:val="2"/>
          <w:numId w:val="7"/>
        </w:numPr>
        <w:spacing w:after="0"/>
        <w:ind w:left="0" w:right="5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части </w:t>
      </w:r>
      <w:r>
        <w:rPr>
          <w:rFonts w:ascii="Times New Roman" w:eastAsia="Times New Roman" w:hAnsi="Times New Roman" w:cs="Times New Roman"/>
          <w:b/>
          <w:sz w:val="24"/>
          <w:szCs w:val="24"/>
        </w:rPr>
        <w:t>проведения пробного экзамена</w:t>
      </w:r>
      <w:r>
        <w:rPr>
          <w:rFonts w:ascii="Times New Roman" w:eastAsia="Times New Roman" w:hAnsi="Times New Roman" w:cs="Times New Roman"/>
          <w:sz w:val="24"/>
          <w:szCs w:val="24"/>
        </w:rPr>
        <w:t xml:space="preserve"> — в момент направления результатов экзамена по электронной почте, либо в согласованном с Заказчиком мессенджере.</w:t>
      </w:r>
    </w:p>
    <w:p w:rsidR="002E25DD" w:rsidRDefault="002F1B0F">
      <w:pPr>
        <w:numPr>
          <w:ilvl w:val="1"/>
          <w:numId w:val="7"/>
        </w:numPr>
        <w:spacing w:after="0"/>
        <w:ind w:left="0" w:right="57" w:firstLine="0"/>
        <w:jc w:val="both"/>
      </w:pPr>
      <w:r>
        <w:rPr>
          <w:rFonts w:ascii="Times New Roman" w:eastAsia="Times New Roman" w:hAnsi="Times New Roman" w:cs="Times New Roman"/>
          <w:sz w:val="24"/>
          <w:szCs w:val="24"/>
          <w:highlight w:val="white"/>
        </w:rPr>
        <w:t>Стороны пришли к соглашению об отсутствии необходимости подписания акта приема-передачи оказанных услуг. Отсутствие претензий со стороны Заказчика, направленных в письменной форме в адрес Исполнителя в течение 3 (трех) календарных дней с даты завершения оказания конкретной Услуги, считается подтверждением факта полной и безоговорочной приемки по качеству и объему Услуг.</w:t>
      </w:r>
    </w:p>
    <w:p w:rsidR="002E25DD" w:rsidRDefault="002F1B0F">
      <w:pPr>
        <w:numPr>
          <w:ilvl w:val="1"/>
          <w:numId w:val="7"/>
        </w:numPr>
        <w:spacing w:after="0"/>
        <w:ind w:left="0" w:right="57" w:firstLine="0"/>
        <w:jc w:val="both"/>
      </w:pPr>
      <w:r>
        <w:rPr>
          <w:rFonts w:ascii="Times New Roman" w:eastAsia="Times New Roman" w:hAnsi="Times New Roman" w:cs="Times New Roman"/>
          <w:sz w:val="24"/>
          <w:szCs w:val="24"/>
          <w:highlight w:val="white"/>
        </w:rPr>
        <w:t>Услуги оказываются Исполнителем дистанционно через сеть Интернет, посредством программного обеспечения.</w:t>
      </w:r>
    </w:p>
    <w:p w:rsidR="002E25DD" w:rsidRDefault="002F1B0F">
      <w:pPr>
        <w:numPr>
          <w:ilvl w:val="1"/>
          <w:numId w:val="7"/>
        </w:numPr>
        <w:spacing w:after="0"/>
        <w:ind w:left="0" w:right="57" w:firstLine="0"/>
        <w:jc w:val="both"/>
      </w:pPr>
      <w:r>
        <w:rPr>
          <w:rFonts w:ascii="Times New Roman" w:eastAsia="Times New Roman" w:hAnsi="Times New Roman" w:cs="Times New Roman"/>
          <w:sz w:val="24"/>
          <w:szCs w:val="24"/>
          <w:highlight w:val="white"/>
        </w:rPr>
        <w:t xml:space="preserve">Информация об Услугах, программе, стоимости и перечне Услуг, информация об условиях предоставления доступа к Услугам, иные сведения или требования, которые должны или могут быть сообщены Заказчику в соответствии с Договором или требованиями действующего законодательства Российской Федерации, считаются предоставленными Заказчику должным образом, если указанные сведения опубликованы на Сайте Исполнителя, в том числе включены в текст настоящего Договора. </w:t>
      </w:r>
    </w:p>
    <w:p w:rsidR="002E25DD" w:rsidRDefault="002F1B0F">
      <w:pPr>
        <w:numPr>
          <w:ilvl w:val="0"/>
          <w:numId w:val="7"/>
        </w:numPr>
        <w:spacing w:before="160"/>
        <w:ind w:left="0" w:firstLine="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Срок акцепта, срок действия Договора</w:t>
      </w:r>
    </w:p>
    <w:p w:rsidR="002E25DD" w:rsidRDefault="002F1B0F">
      <w:pPr>
        <w:numPr>
          <w:ilvl w:val="1"/>
          <w:numId w:val="7"/>
        </w:numPr>
        <w:spacing w:after="0"/>
        <w:ind w:left="0" w:right="57" w:firstLine="0"/>
        <w:jc w:val="both"/>
      </w:pPr>
      <w:r>
        <w:rPr>
          <w:rFonts w:ascii="Times New Roman" w:eastAsia="Times New Roman" w:hAnsi="Times New Roman" w:cs="Times New Roman"/>
          <w:sz w:val="24"/>
          <w:szCs w:val="24"/>
          <w:highlight w:val="white"/>
        </w:rPr>
        <w:t>Срок для совершения акцепта Заказчиком является неограниченным.</w:t>
      </w:r>
    </w:p>
    <w:p w:rsidR="002E25DD" w:rsidRDefault="002F1B0F">
      <w:pPr>
        <w:numPr>
          <w:ilvl w:val="1"/>
          <w:numId w:val="7"/>
        </w:numPr>
        <w:spacing w:after="0"/>
        <w:ind w:left="0" w:right="57" w:firstLine="0"/>
        <w:jc w:val="both"/>
      </w:pPr>
      <w:r>
        <w:rPr>
          <w:rFonts w:ascii="Times New Roman" w:eastAsia="Times New Roman" w:hAnsi="Times New Roman" w:cs="Times New Roman"/>
          <w:sz w:val="24"/>
          <w:szCs w:val="24"/>
          <w:highlight w:val="white"/>
        </w:rPr>
        <w:t>Договор вступает в силу с момента совершения акцепта и действует до момента исполнения обязательств Сторонами.</w:t>
      </w:r>
    </w:p>
    <w:p w:rsidR="002E25DD" w:rsidRDefault="002F1B0F">
      <w:pPr>
        <w:numPr>
          <w:ilvl w:val="0"/>
          <w:numId w:val="7"/>
        </w:numPr>
        <w:spacing w:before="160"/>
        <w:ind w:left="0" w:firstLine="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Сроки оказания Услуг</w:t>
      </w:r>
    </w:p>
    <w:p w:rsidR="002E25DD" w:rsidRDefault="002F1B0F">
      <w:pPr>
        <w:numPr>
          <w:ilvl w:val="1"/>
          <w:numId w:val="7"/>
        </w:numPr>
        <w:spacing w:after="0"/>
        <w:ind w:left="0" w:right="57" w:firstLine="0"/>
        <w:jc w:val="both"/>
      </w:pPr>
      <w:r>
        <w:rPr>
          <w:rFonts w:ascii="Times New Roman" w:eastAsia="Times New Roman" w:hAnsi="Times New Roman" w:cs="Times New Roman"/>
          <w:sz w:val="24"/>
          <w:szCs w:val="24"/>
          <w:highlight w:val="white"/>
        </w:rPr>
        <w:t xml:space="preserve">Сроки оказания образовательных Услуг: </w:t>
      </w:r>
    </w:p>
    <w:p w:rsidR="002E25DD" w:rsidRDefault="002F1B0F">
      <w:pPr>
        <w:numPr>
          <w:ilvl w:val="2"/>
          <w:numId w:val="7"/>
        </w:numPr>
        <w:spacing w:after="0"/>
        <w:ind w:left="708" w:right="57" w:hanging="708"/>
        <w:jc w:val="both"/>
        <w:rPr>
          <w:sz w:val="24"/>
          <w:szCs w:val="24"/>
        </w:rPr>
      </w:pPr>
      <w:r>
        <w:rPr>
          <w:rFonts w:ascii="Times New Roman" w:eastAsia="Times New Roman" w:hAnsi="Times New Roman" w:cs="Times New Roman"/>
          <w:sz w:val="24"/>
          <w:szCs w:val="24"/>
          <w:highlight w:val="white"/>
        </w:rPr>
        <w:t>Для Курсов “</w:t>
      </w:r>
      <w:r w:rsidR="00863949">
        <w:rPr>
          <w:rFonts w:ascii="Times New Roman" w:eastAsia="Times New Roman" w:hAnsi="Times New Roman" w:cs="Times New Roman"/>
          <w:sz w:val="24"/>
          <w:szCs w:val="24"/>
          <w:highlight w:val="white"/>
        </w:rPr>
        <w:t>Г</w:t>
      </w:r>
      <w:r>
        <w:rPr>
          <w:rFonts w:ascii="Times New Roman" w:eastAsia="Times New Roman" w:hAnsi="Times New Roman" w:cs="Times New Roman"/>
          <w:sz w:val="24"/>
          <w:szCs w:val="24"/>
          <w:highlight w:val="white"/>
        </w:rPr>
        <w:t>руппа ОГЭ</w:t>
      </w:r>
      <w:r w:rsidR="00863949">
        <w:rPr>
          <w:rFonts w:ascii="Times New Roman" w:eastAsia="Times New Roman" w:hAnsi="Times New Roman" w:cs="Times New Roman"/>
          <w:sz w:val="24"/>
          <w:szCs w:val="24"/>
          <w:highlight w:val="white"/>
        </w:rPr>
        <w:t xml:space="preserve"> по обществознанию</w:t>
      </w:r>
      <w:r>
        <w:rPr>
          <w:rFonts w:ascii="Times New Roman" w:eastAsia="Times New Roman" w:hAnsi="Times New Roman" w:cs="Times New Roman"/>
          <w:sz w:val="24"/>
          <w:szCs w:val="24"/>
          <w:highlight w:val="white"/>
        </w:rPr>
        <w:t>”, “</w:t>
      </w:r>
      <w:r w:rsidR="00863949">
        <w:rPr>
          <w:rFonts w:ascii="Times New Roman" w:eastAsia="Times New Roman" w:hAnsi="Times New Roman" w:cs="Times New Roman"/>
          <w:sz w:val="24"/>
          <w:szCs w:val="24"/>
          <w:highlight w:val="white"/>
        </w:rPr>
        <w:t>Группа</w:t>
      </w:r>
      <w:r>
        <w:rPr>
          <w:rFonts w:ascii="Times New Roman" w:eastAsia="Times New Roman" w:hAnsi="Times New Roman" w:cs="Times New Roman"/>
          <w:sz w:val="24"/>
          <w:szCs w:val="24"/>
          <w:highlight w:val="white"/>
        </w:rPr>
        <w:t xml:space="preserve"> ЕГЭ</w:t>
      </w:r>
      <w:r w:rsidR="00863949">
        <w:rPr>
          <w:rFonts w:ascii="Times New Roman" w:eastAsia="Times New Roman" w:hAnsi="Times New Roman" w:cs="Times New Roman"/>
          <w:sz w:val="24"/>
          <w:szCs w:val="24"/>
          <w:highlight w:val="white"/>
        </w:rPr>
        <w:t xml:space="preserve"> </w:t>
      </w:r>
      <w:r w:rsidR="00863949">
        <w:rPr>
          <w:rFonts w:ascii="Times New Roman" w:eastAsia="Times New Roman" w:hAnsi="Times New Roman" w:cs="Times New Roman"/>
          <w:sz w:val="24"/>
          <w:szCs w:val="24"/>
          <w:highlight w:val="white"/>
        </w:rPr>
        <w:t>по обществознанию</w:t>
      </w:r>
      <w:r>
        <w:rPr>
          <w:rFonts w:ascii="Times New Roman" w:eastAsia="Times New Roman" w:hAnsi="Times New Roman" w:cs="Times New Roman"/>
          <w:sz w:val="24"/>
          <w:szCs w:val="24"/>
          <w:highlight w:val="white"/>
        </w:rPr>
        <w:t>”, “</w:t>
      </w:r>
      <w:r w:rsidR="00863949">
        <w:rPr>
          <w:rFonts w:ascii="Times New Roman" w:eastAsia="Times New Roman" w:hAnsi="Times New Roman" w:cs="Times New Roman"/>
          <w:sz w:val="24"/>
          <w:szCs w:val="24"/>
          <w:highlight w:val="white"/>
        </w:rPr>
        <w:t>Г</w:t>
      </w:r>
      <w:r>
        <w:rPr>
          <w:rFonts w:ascii="Times New Roman" w:eastAsia="Times New Roman" w:hAnsi="Times New Roman" w:cs="Times New Roman"/>
          <w:sz w:val="24"/>
          <w:szCs w:val="24"/>
          <w:highlight w:val="white"/>
        </w:rPr>
        <w:t>руппа ЕГЭ по русскому языку”, “</w:t>
      </w:r>
      <w:r w:rsidR="00863949">
        <w:rPr>
          <w:rFonts w:ascii="Times New Roman" w:eastAsia="Times New Roman" w:hAnsi="Times New Roman" w:cs="Times New Roman"/>
          <w:sz w:val="24"/>
          <w:szCs w:val="24"/>
          <w:highlight w:val="white"/>
        </w:rPr>
        <w:t>Г</w:t>
      </w:r>
      <w:r>
        <w:rPr>
          <w:rFonts w:ascii="Times New Roman" w:eastAsia="Times New Roman" w:hAnsi="Times New Roman" w:cs="Times New Roman"/>
          <w:sz w:val="24"/>
          <w:szCs w:val="24"/>
          <w:highlight w:val="white"/>
        </w:rPr>
        <w:t>руппа ОГЭ по русскому языку” :</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01 сентября 2024 г. </w:t>
      </w:r>
      <w:r>
        <w:rPr>
          <w:rFonts w:ascii="Times New Roman" w:eastAsia="Times New Roman" w:hAnsi="Times New Roman" w:cs="Times New Roman"/>
          <w:sz w:val="24"/>
          <w:szCs w:val="24"/>
          <w:highlight w:val="white"/>
        </w:rPr>
        <w:lastRenderedPageBreak/>
        <w:t>- 31 мая 2025 г. Для Тренинга “Подготовка к олимпиадам по обществознанию”: 01 декабря 2024 г. - 01 апреля 2025 г.</w:t>
      </w:r>
    </w:p>
    <w:p w:rsidR="002E25DD" w:rsidRDefault="002F1B0F">
      <w:pPr>
        <w:numPr>
          <w:ilvl w:val="2"/>
          <w:numId w:val="7"/>
        </w:numPr>
        <w:spacing w:after="0"/>
        <w:ind w:left="708" w:right="57" w:hanging="708"/>
        <w:jc w:val="both"/>
        <w:rPr>
          <w:sz w:val="24"/>
          <w:szCs w:val="24"/>
        </w:rPr>
      </w:pPr>
      <w:r>
        <w:rPr>
          <w:rFonts w:ascii="Times New Roman" w:eastAsia="Times New Roman" w:hAnsi="Times New Roman" w:cs="Times New Roman"/>
          <w:sz w:val="24"/>
          <w:szCs w:val="24"/>
          <w:highlight w:val="white"/>
        </w:rPr>
        <w:t>Сроки проведения Марафона и Пробного экзамена указаны на Сайте.</w:t>
      </w:r>
    </w:p>
    <w:p w:rsidR="002E25DD" w:rsidRDefault="002F1B0F">
      <w:pPr>
        <w:numPr>
          <w:ilvl w:val="0"/>
          <w:numId w:val="7"/>
        </w:numPr>
        <w:spacing w:before="160"/>
        <w:ind w:left="0" w:firstLine="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Порядок оказания Услуг</w:t>
      </w:r>
    </w:p>
    <w:p w:rsidR="002E25DD" w:rsidRDefault="002F1B0F">
      <w:pPr>
        <w:numPr>
          <w:ilvl w:val="1"/>
          <w:numId w:val="7"/>
        </w:numPr>
        <w:spacing w:after="0"/>
        <w:ind w:left="0" w:right="57" w:firstLine="0"/>
        <w:jc w:val="both"/>
      </w:pPr>
      <w:r>
        <w:rPr>
          <w:rFonts w:ascii="Times New Roman" w:eastAsia="Times New Roman" w:hAnsi="Times New Roman" w:cs="Times New Roman"/>
          <w:sz w:val="24"/>
          <w:szCs w:val="24"/>
          <w:highlight w:val="white"/>
        </w:rPr>
        <w:t>Услуги оказываются дистанционно. Заказчик получает доступ к Услугам при наличии у него технической возможности воспользоваться этим доступом. В общем случае, для получения Услуг необходимо иметь компьютер PC/Mac или мобильный телефон с доступом в сеть Интернет со скоростью не менее 256 кбит/с, на котором должна быть установлена программа для просмотра веб-страниц и программа Adobe Flash Player, а также мессенджер Telegram.</w:t>
      </w:r>
    </w:p>
    <w:p w:rsidR="002E25DD" w:rsidRDefault="002F1B0F">
      <w:pPr>
        <w:numPr>
          <w:ilvl w:val="1"/>
          <w:numId w:val="7"/>
        </w:numPr>
        <w:spacing w:after="0"/>
        <w:ind w:left="0" w:right="57" w:firstLine="0"/>
        <w:jc w:val="both"/>
      </w:pPr>
      <w:r>
        <w:rPr>
          <w:rFonts w:ascii="Times New Roman" w:eastAsia="Times New Roman" w:hAnsi="Times New Roman" w:cs="Times New Roman"/>
          <w:sz w:val="24"/>
          <w:szCs w:val="24"/>
          <w:highlight w:val="white"/>
        </w:rPr>
        <w:t>Предоставление Заказчику Услуг в части доступа к образовательным материалам (записям онлайн-уроков) возможно при условии создания им на платформе GetCourse соответствующей учетной записи (прохождении процедуры Регистрации). </w:t>
      </w:r>
    </w:p>
    <w:p w:rsidR="002E25DD" w:rsidRDefault="002F1B0F">
      <w:pPr>
        <w:numPr>
          <w:ilvl w:val="1"/>
          <w:numId w:val="7"/>
        </w:numPr>
        <w:spacing w:after="0"/>
        <w:ind w:left="0" w:right="57" w:firstLine="0"/>
        <w:jc w:val="both"/>
      </w:pPr>
      <w:r>
        <w:rPr>
          <w:rFonts w:ascii="Times New Roman" w:eastAsia="Times New Roman" w:hAnsi="Times New Roman" w:cs="Times New Roman"/>
          <w:sz w:val="24"/>
          <w:szCs w:val="24"/>
          <w:highlight w:val="white"/>
        </w:rPr>
        <w:t> Заказчик обязан полностью ознакомиться с условиями Оферты до момента Регистрации на платформе GetCourse. </w:t>
      </w:r>
    </w:p>
    <w:p w:rsidR="002E25DD" w:rsidRDefault="002F1B0F">
      <w:pPr>
        <w:numPr>
          <w:ilvl w:val="1"/>
          <w:numId w:val="7"/>
        </w:numPr>
        <w:spacing w:after="0"/>
        <w:ind w:left="0" w:right="57" w:firstLine="0"/>
        <w:jc w:val="both"/>
      </w:pPr>
      <w:r>
        <w:rPr>
          <w:rFonts w:ascii="Times New Roman" w:eastAsia="Times New Roman" w:hAnsi="Times New Roman" w:cs="Times New Roman"/>
          <w:sz w:val="24"/>
          <w:szCs w:val="24"/>
          <w:highlight w:val="white"/>
        </w:rPr>
        <w:t>После оплаты Услуг на указанный Заказчиком адрес электронной почты Исполнитель отправляет письмо, содержащее ссылку, перейдя по которой Заказчик проходит Регистрацию на платформе GetCourse. Регистрация учетной записи осуществляется путем заполнения регистрационной формы на платформе GetCourse. В регистрационной форме необходимо указывать логин (обычно действующий адрес электронной почты), пароль. </w:t>
      </w:r>
    </w:p>
    <w:p w:rsidR="002E25DD" w:rsidRDefault="002F1B0F">
      <w:pPr>
        <w:numPr>
          <w:ilvl w:val="1"/>
          <w:numId w:val="7"/>
        </w:numPr>
        <w:spacing w:after="0"/>
        <w:ind w:left="0" w:right="57" w:firstLine="0"/>
        <w:jc w:val="both"/>
      </w:pPr>
      <w:r>
        <w:rPr>
          <w:rFonts w:ascii="Times New Roman" w:eastAsia="Times New Roman" w:hAnsi="Times New Roman" w:cs="Times New Roman"/>
          <w:sz w:val="24"/>
          <w:szCs w:val="24"/>
          <w:highlight w:val="white"/>
        </w:rPr>
        <w:t>В случае, если в установленные сроки доступ на платформе GetCourse не был предоставлен, Заказчик обязуется связаться с Исполнителем по адресу электронной почты: указанному в реквизитах Договора, предоставив копию квитанции об оплате.</w:t>
      </w:r>
    </w:p>
    <w:p w:rsidR="002E25DD" w:rsidRDefault="002F1B0F">
      <w:pPr>
        <w:numPr>
          <w:ilvl w:val="1"/>
          <w:numId w:val="7"/>
        </w:numPr>
        <w:spacing w:after="0"/>
        <w:ind w:left="0" w:right="57" w:firstLine="0"/>
        <w:jc w:val="both"/>
      </w:pPr>
      <w:r>
        <w:rPr>
          <w:rFonts w:ascii="Times New Roman" w:eastAsia="Times New Roman" w:hAnsi="Times New Roman" w:cs="Times New Roman"/>
          <w:sz w:val="24"/>
          <w:szCs w:val="24"/>
          <w:highlight w:val="white"/>
        </w:rPr>
        <w:t>После успешной оплаты и Регистрации Заказчика на платформе GetCourse в соответствии с условиями настоящей Оферты Исполнитель принимает на себя права и обязанности перед Заказчиком, указанные в Оферте. Указанные Заказчиком логин и пароль являются необходимой и достаточной информацией для доступа Заказчика в Личный кабинет. </w:t>
      </w:r>
    </w:p>
    <w:p w:rsidR="002E25DD" w:rsidRDefault="002F1B0F">
      <w:pPr>
        <w:numPr>
          <w:ilvl w:val="1"/>
          <w:numId w:val="7"/>
        </w:numPr>
        <w:spacing w:after="0"/>
        <w:ind w:left="0" w:right="57" w:firstLine="0"/>
        <w:jc w:val="both"/>
      </w:pPr>
      <w:r>
        <w:rPr>
          <w:rFonts w:ascii="Times New Roman" w:eastAsia="Times New Roman" w:hAnsi="Times New Roman" w:cs="Times New Roman"/>
          <w:sz w:val="24"/>
          <w:szCs w:val="24"/>
          <w:highlight w:val="white"/>
        </w:rPr>
        <w:t> Заказчик не вправе передавать свои логин и пароль третьим лицам и несет полную ответственность за их сохранность, самостоятельно выбирая способ хранения. Если Заказчиком не доказано обратное, любые действия, совершенные с использованием его логина и пароля, считаются совершенными соответствующим Заказчиком со всеми вытекающими последствиями.</w:t>
      </w:r>
    </w:p>
    <w:p w:rsidR="002E25DD" w:rsidRDefault="002F1B0F">
      <w:pPr>
        <w:numPr>
          <w:ilvl w:val="1"/>
          <w:numId w:val="7"/>
        </w:numPr>
        <w:spacing w:after="0"/>
        <w:ind w:left="0" w:right="57" w:firstLine="0"/>
        <w:jc w:val="both"/>
      </w:pPr>
      <w:r>
        <w:rPr>
          <w:rFonts w:ascii="Times New Roman" w:eastAsia="Times New Roman" w:hAnsi="Times New Roman" w:cs="Times New Roman"/>
          <w:sz w:val="24"/>
          <w:szCs w:val="24"/>
          <w:highlight w:val="white"/>
        </w:rPr>
        <w:t>В случае отсутствия необходимого технического оснащения и необходимых программ, Заказчик не вправе ссылаться на неосведомленность в данных требованиях, и Услуги Исполнителя будут считаться оказанными в срок и надлежащего качества.</w:t>
      </w:r>
    </w:p>
    <w:p w:rsidR="002E25DD" w:rsidRDefault="002F1B0F">
      <w:pPr>
        <w:numPr>
          <w:ilvl w:val="0"/>
          <w:numId w:val="7"/>
        </w:numPr>
        <w:spacing w:before="160"/>
        <w:ind w:left="0" w:firstLine="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Права и обязанности Сторон</w:t>
      </w:r>
    </w:p>
    <w:p w:rsidR="002E25DD" w:rsidRDefault="002F1B0F">
      <w:pPr>
        <w:numPr>
          <w:ilvl w:val="1"/>
          <w:numId w:val="7"/>
        </w:numPr>
        <w:spacing w:before="160" w:after="0"/>
        <w:ind w:left="709" w:hanging="709"/>
      </w:pPr>
      <w:r>
        <w:rPr>
          <w:rFonts w:ascii="Times New Roman" w:eastAsia="Times New Roman" w:hAnsi="Times New Roman" w:cs="Times New Roman"/>
          <w:b/>
          <w:sz w:val="24"/>
          <w:szCs w:val="24"/>
          <w:highlight w:val="white"/>
        </w:rPr>
        <w:t>Заказчик обязуется:</w:t>
      </w:r>
    </w:p>
    <w:p w:rsidR="002E25DD" w:rsidRDefault="002F1B0F">
      <w:pPr>
        <w:numPr>
          <w:ilvl w:val="2"/>
          <w:numId w:val="7"/>
        </w:numPr>
        <w:spacing w:after="0"/>
        <w:ind w:left="0" w:firstLine="0"/>
        <w:jc w:val="both"/>
        <w:rPr>
          <w:sz w:val="24"/>
          <w:szCs w:val="24"/>
        </w:rPr>
      </w:pPr>
      <w:r>
        <w:rPr>
          <w:rFonts w:ascii="Times New Roman" w:eastAsia="Times New Roman" w:hAnsi="Times New Roman" w:cs="Times New Roman"/>
          <w:sz w:val="24"/>
          <w:szCs w:val="24"/>
          <w:highlight w:val="white"/>
        </w:rPr>
        <w:t>Самостоятельно знакомиться на Сайте продажи с соответствующей Услуге информацией о сроках, программе и условиях ее предоставления.</w:t>
      </w:r>
    </w:p>
    <w:p w:rsidR="002E25DD" w:rsidRDefault="002F1B0F">
      <w:pPr>
        <w:numPr>
          <w:ilvl w:val="2"/>
          <w:numId w:val="7"/>
        </w:numPr>
        <w:spacing w:after="0"/>
        <w:ind w:left="0" w:firstLine="0"/>
        <w:jc w:val="both"/>
        <w:rPr>
          <w:sz w:val="24"/>
          <w:szCs w:val="24"/>
        </w:rPr>
      </w:pPr>
      <w:r>
        <w:rPr>
          <w:rFonts w:ascii="Times New Roman" w:eastAsia="Times New Roman" w:hAnsi="Times New Roman" w:cs="Times New Roman"/>
          <w:sz w:val="24"/>
          <w:szCs w:val="24"/>
          <w:highlight w:val="white"/>
        </w:rPr>
        <w:t>Предоставлять достоверную информацию о себе в процессе оплаты Услуг и создания учетной записи (регистрации) на Обучающей платформе.</w:t>
      </w:r>
    </w:p>
    <w:p w:rsidR="002E25DD" w:rsidRDefault="002F1B0F">
      <w:pPr>
        <w:numPr>
          <w:ilvl w:val="2"/>
          <w:numId w:val="7"/>
        </w:numPr>
        <w:spacing w:after="0"/>
        <w:ind w:left="0" w:firstLine="0"/>
        <w:jc w:val="both"/>
        <w:rPr>
          <w:sz w:val="24"/>
          <w:szCs w:val="24"/>
        </w:rPr>
      </w:pPr>
      <w:r>
        <w:rPr>
          <w:rFonts w:ascii="Times New Roman" w:eastAsia="Times New Roman" w:hAnsi="Times New Roman" w:cs="Times New Roman"/>
          <w:sz w:val="24"/>
          <w:szCs w:val="24"/>
          <w:highlight w:val="white"/>
        </w:rPr>
        <w:t xml:space="preserve">Не воспроизводить, не повторять, не копировать, не продавать, а также не использовать в каких бы то ни было целях информацию и материалы, ставшие ему доступными на Обучающей платформе в связи с оказанием Исполнителем Услуг, за исключением их личного использования на основании предоставления ему простой неисключительной лицензии. </w:t>
      </w:r>
    </w:p>
    <w:p w:rsidR="002E25DD" w:rsidRDefault="002F1B0F">
      <w:pPr>
        <w:numPr>
          <w:ilvl w:val="2"/>
          <w:numId w:val="7"/>
        </w:numPr>
        <w:spacing w:after="0"/>
        <w:ind w:left="0" w:firstLine="0"/>
        <w:jc w:val="both"/>
        <w:rPr>
          <w:sz w:val="24"/>
          <w:szCs w:val="24"/>
        </w:rPr>
      </w:pPr>
      <w:r>
        <w:rPr>
          <w:rFonts w:ascii="Times New Roman" w:eastAsia="Times New Roman" w:hAnsi="Times New Roman" w:cs="Times New Roman"/>
          <w:sz w:val="24"/>
          <w:szCs w:val="24"/>
          <w:highlight w:val="white"/>
        </w:rPr>
        <w:t xml:space="preserve">Поддерживать в исправном техническом состоянии собственное оборудование и каналы связи, обеспечивающие ему доступ к Обучающей платформе, входить на Обучающую платформу </w:t>
      </w:r>
      <w:r>
        <w:rPr>
          <w:rFonts w:ascii="Times New Roman" w:eastAsia="Times New Roman" w:hAnsi="Times New Roman" w:cs="Times New Roman"/>
          <w:sz w:val="24"/>
          <w:szCs w:val="24"/>
          <w:highlight w:val="white"/>
        </w:rPr>
        <w:lastRenderedPageBreak/>
        <w:t xml:space="preserve">под своим аккаунтом одновременно только с одного персонального компьютера. Исполнитель не несет ответственности за непредоставление Услуг по причинам, не зависящим от Исполнителя. </w:t>
      </w:r>
    </w:p>
    <w:p w:rsidR="002E25DD" w:rsidRDefault="002F1B0F">
      <w:pPr>
        <w:numPr>
          <w:ilvl w:val="2"/>
          <w:numId w:val="7"/>
        </w:numPr>
        <w:spacing w:after="0"/>
        <w:ind w:left="0" w:firstLine="0"/>
        <w:jc w:val="both"/>
        <w:rPr>
          <w:sz w:val="24"/>
          <w:szCs w:val="24"/>
        </w:rPr>
      </w:pPr>
      <w:r>
        <w:rPr>
          <w:rFonts w:ascii="Times New Roman" w:eastAsia="Times New Roman" w:hAnsi="Times New Roman" w:cs="Times New Roman"/>
          <w:sz w:val="24"/>
          <w:szCs w:val="24"/>
          <w:highlight w:val="white"/>
        </w:rPr>
        <w:t>Предварительно, до оплаты, ознакомиться со всеми условиями оказания Услуг, включая условия регистрации, тему и программу указанного Курса, форму и способы его проведения, способы и условия оплаты участия в Курсе, требования, предъявляемые к Заказчику. В случае если Заказчику не полностью ясны какие-либо условия проведения Курса, в том числе, порядок оплаты, он обязуется уточнить эти условия, а при невозможности уточнения отказаться от участия в Курсе.</w:t>
      </w:r>
    </w:p>
    <w:p w:rsidR="002E25DD" w:rsidRDefault="002F1B0F">
      <w:pPr>
        <w:numPr>
          <w:ilvl w:val="2"/>
          <w:numId w:val="7"/>
        </w:numPr>
        <w:spacing w:after="0"/>
        <w:ind w:left="0" w:firstLine="0"/>
        <w:jc w:val="both"/>
        <w:rPr>
          <w:sz w:val="24"/>
          <w:szCs w:val="24"/>
        </w:rPr>
      </w:pPr>
      <w:r>
        <w:rPr>
          <w:rFonts w:ascii="Times New Roman" w:eastAsia="Times New Roman" w:hAnsi="Times New Roman" w:cs="Times New Roman"/>
          <w:sz w:val="24"/>
          <w:szCs w:val="24"/>
          <w:highlight w:val="white"/>
        </w:rPr>
        <w:t xml:space="preserve">При использовании Обучающей платформы не нарушать правила использования Обучающей платформы. </w:t>
      </w:r>
    </w:p>
    <w:p w:rsidR="002E25DD" w:rsidRDefault="002F1B0F">
      <w:pPr>
        <w:numPr>
          <w:ilvl w:val="2"/>
          <w:numId w:val="7"/>
        </w:numPr>
        <w:spacing w:after="0"/>
        <w:ind w:left="0" w:firstLine="0"/>
        <w:jc w:val="both"/>
        <w:rPr>
          <w:sz w:val="24"/>
          <w:szCs w:val="24"/>
        </w:rPr>
      </w:pPr>
      <w:r>
        <w:rPr>
          <w:rFonts w:ascii="Times New Roman" w:eastAsia="Times New Roman" w:hAnsi="Times New Roman" w:cs="Times New Roman"/>
          <w:sz w:val="24"/>
          <w:szCs w:val="24"/>
          <w:highlight w:val="white"/>
        </w:rPr>
        <w:t xml:space="preserve">Самостоятельно и своевременно знакомится с актуальной редакцией Оферты на Сайте Исполнителя. </w:t>
      </w:r>
    </w:p>
    <w:p w:rsidR="002E25DD" w:rsidRDefault="002F1B0F">
      <w:pPr>
        <w:numPr>
          <w:ilvl w:val="2"/>
          <w:numId w:val="7"/>
        </w:numPr>
        <w:spacing w:after="0"/>
        <w:ind w:left="0" w:firstLine="0"/>
        <w:jc w:val="both"/>
        <w:rPr>
          <w:sz w:val="24"/>
          <w:szCs w:val="24"/>
        </w:rPr>
      </w:pPr>
      <w:r>
        <w:rPr>
          <w:rFonts w:ascii="Times New Roman" w:eastAsia="Times New Roman" w:hAnsi="Times New Roman" w:cs="Times New Roman"/>
          <w:sz w:val="24"/>
          <w:szCs w:val="24"/>
          <w:highlight w:val="white"/>
        </w:rPr>
        <w:t>Самостоятельно отслеживать изменение реквизитов Исполнителя, указанных в настоящем Договоре.</w:t>
      </w:r>
    </w:p>
    <w:p w:rsidR="002E25DD" w:rsidRDefault="002F1B0F">
      <w:pPr>
        <w:numPr>
          <w:ilvl w:val="2"/>
          <w:numId w:val="7"/>
        </w:numPr>
        <w:spacing w:after="0"/>
        <w:ind w:left="0" w:firstLine="0"/>
        <w:jc w:val="both"/>
        <w:rPr>
          <w:sz w:val="24"/>
          <w:szCs w:val="24"/>
        </w:rPr>
      </w:pPr>
      <w:r>
        <w:rPr>
          <w:rFonts w:ascii="Times New Roman" w:eastAsia="Times New Roman" w:hAnsi="Times New Roman" w:cs="Times New Roman"/>
          <w:sz w:val="24"/>
          <w:szCs w:val="24"/>
          <w:highlight w:val="white"/>
        </w:rPr>
        <w:t>Не допускать третьих лиц к использованию обучающих материалов Курса. В случае обнаружения Исполнителем факта использования материалов Курса третьими лицами, Исполнитель вправе ограничить Заказчику доступ к уже оплаченному Курсу.</w:t>
      </w:r>
    </w:p>
    <w:p w:rsidR="002E25DD" w:rsidRDefault="002F1B0F">
      <w:pPr>
        <w:numPr>
          <w:ilvl w:val="2"/>
          <w:numId w:val="7"/>
        </w:numPr>
        <w:spacing w:after="0"/>
        <w:ind w:left="0" w:firstLine="0"/>
        <w:jc w:val="both"/>
        <w:rPr>
          <w:sz w:val="24"/>
          <w:szCs w:val="24"/>
        </w:rPr>
      </w:pPr>
      <w:r>
        <w:rPr>
          <w:rFonts w:ascii="Times New Roman" w:eastAsia="Times New Roman" w:hAnsi="Times New Roman" w:cs="Times New Roman"/>
          <w:sz w:val="24"/>
          <w:szCs w:val="24"/>
          <w:highlight w:val="white"/>
        </w:rPr>
        <w:t>Заказчик обязуется неукоснительно и безоговорочно соблюдать следующие Правила поведения при получении Услуг:</w:t>
      </w:r>
    </w:p>
    <w:p w:rsidR="002E25DD" w:rsidRDefault="002F1B0F">
      <w:pPr>
        <w:numPr>
          <w:ilvl w:val="0"/>
          <w:numId w:val="8"/>
        </w:numPr>
        <w:spacing w:after="0"/>
        <w:ind w:left="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соблюдать дисциплину и общепринятые нормы поведения, в частности, проявлять уважение к представителям Исполнителя, Исполнителю и другим Заказчикам, не посягать на их честь и достоинство;</w:t>
      </w:r>
    </w:p>
    <w:p w:rsidR="002E25DD" w:rsidRDefault="002F1B0F">
      <w:pPr>
        <w:numPr>
          <w:ilvl w:val="0"/>
          <w:numId w:val="8"/>
        </w:numPr>
        <w:spacing w:after="0"/>
        <w:ind w:left="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не допускать агрессивного поведения во время оказания Услуг, не мешать Исполнителю, представителю Исполнителя или другим Заказчикам при оказании /получении Услуг;</w:t>
      </w:r>
    </w:p>
    <w:p w:rsidR="002E25DD" w:rsidRDefault="002F1B0F">
      <w:pPr>
        <w:numPr>
          <w:ilvl w:val="0"/>
          <w:numId w:val="8"/>
        </w:numPr>
        <w:spacing w:after="0"/>
        <w:ind w:left="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не использовать информацию, полученную от Исполнителя, способами, которые могут привести или приведут к нанесению ущерба интересам Исполнителя;</w:t>
      </w:r>
    </w:p>
    <w:p w:rsidR="002E25DD" w:rsidRDefault="002F1B0F">
      <w:pPr>
        <w:numPr>
          <w:ilvl w:val="0"/>
          <w:numId w:val="8"/>
        </w:numPr>
        <w:spacing w:after="0"/>
        <w:ind w:left="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не появляться на онлайн-встречах с признаками/в состоянии алкогольного, наркотического или иного опьянения;</w:t>
      </w:r>
    </w:p>
    <w:p w:rsidR="002E25DD" w:rsidRDefault="002F1B0F">
      <w:pPr>
        <w:numPr>
          <w:ilvl w:val="0"/>
          <w:numId w:val="8"/>
        </w:numPr>
        <w:spacing w:after="0"/>
        <w:ind w:left="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не использовать ненормативную лексику, не употреблять в общении выражения, которые могут оскорбить представителя Исполнителя или других Заказчиков;</w:t>
      </w:r>
    </w:p>
    <w:p w:rsidR="002E25DD" w:rsidRDefault="002F1B0F">
      <w:pPr>
        <w:numPr>
          <w:ilvl w:val="0"/>
          <w:numId w:val="8"/>
        </w:numPr>
        <w:spacing w:after="0"/>
        <w:ind w:left="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не распространять рекламу и не предлагать услуги сторонних ресурсов, свои услуги или услуги третьих лиц среди других Заказчиков и персонала Исполнителя.</w:t>
      </w:r>
    </w:p>
    <w:p w:rsidR="002E25DD" w:rsidRDefault="002F1B0F">
      <w:pPr>
        <w:numPr>
          <w:ilvl w:val="1"/>
          <w:numId w:val="7"/>
        </w:numPr>
        <w:spacing w:after="0"/>
        <w:ind w:left="709" w:hanging="709"/>
        <w:jc w:val="both"/>
      </w:pPr>
      <w:r>
        <w:rPr>
          <w:rFonts w:ascii="Times New Roman" w:eastAsia="Times New Roman" w:hAnsi="Times New Roman" w:cs="Times New Roman"/>
          <w:b/>
          <w:sz w:val="24"/>
          <w:szCs w:val="24"/>
          <w:highlight w:val="white"/>
        </w:rPr>
        <w:t>Заказчик вправе</w:t>
      </w:r>
      <w:r>
        <w:rPr>
          <w:rFonts w:ascii="Times New Roman" w:eastAsia="Times New Roman" w:hAnsi="Times New Roman" w:cs="Times New Roman"/>
          <w:sz w:val="24"/>
          <w:szCs w:val="24"/>
          <w:highlight w:val="white"/>
        </w:rPr>
        <w:t>:</w:t>
      </w:r>
    </w:p>
    <w:p w:rsidR="002E25DD" w:rsidRDefault="002F1B0F">
      <w:pPr>
        <w:numPr>
          <w:ilvl w:val="2"/>
          <w:numId w:val="7"/>
        </w:numPr>
        <w:spacing w:after="0"/>
        <w:ind w:left="0" w:firstLine="0"/>
        <w:jc w:val="both"/>
        <w:rPr>
          <w:sz w:val="24"/>
          <w:szCs w:val="24"/>
        </w:rPr>
      </w:pPr>
      <w:r>
        <w:rPr>
          <w:rFonts w:ascii="Times New Roman" w:eastAsia="Times New Roman" w:hAnsi="Times New Roman" w:cs="Times New Roman"/>
          <w:sz w:val="24"/>
          <w:szCs w:val="24"/>
          <w:highlight w:val="white"/>
        </w:rPr>
        <w:t>Получать доступ к образовательным материалам, формулировать вопросы, возникшие в ходе изучения данных материалов, получать ответы на них.</w:t>
      </w:r>
    </w:p>
    <w:p w:rsidR="002E25DD" w:rsidRDefault="002F1B0F">
      <w:pPr>
        <w:numPr>
          <w:ilvl w:val="1"/>
          <w:numId w:val="7"/>
        </w:numPr>
        <w:spacing w:after="0"/>
        <w:ind w:left="0" w:right="57" w:firstLine="0"/>
        <w:jc w:val="both"/>
      </w:pPr>
      <w:r>
        <w:rPr>
          <w:rFonts w:ascii="Times New Roman" w:eastAsia="Times New Roman" w:hAnsi="Times New Roman" w:cs="Times New Roman"/>
          <w:b/>
          <w:sz w:val="24"/>
          <w:szCs w:val="24"/>
          <w:highlight w:val="white"/>
        </w:rPr>
        <w:t>Исполнитель обязуется</w:t>
      </w:r>
      <w:r>
        <w:rPr>
          <w:rFonts w:ascii="Times New Roman" w:eastAsia="Times New Roman" w:hAnsi="Times New Roman" w:cs="Times New Roman"/>
          <w:sz w:val="24"/>
          <w:szCs w:val="24"/>
          <w:highlight w:val="white"/>
        </w:rPr>
        <w:t>:</w:t>
      </w:r>
    </w:p>
    <w:p w:rsidR="002E25DD" w:rsidRDefault="002F1B0F">
      <w:pPr>
        <w:numPr>
          <w:ilvl w:val="2"/>
          <w:numId w:val="7"/>
        </w:numPr>
        <w:spacing w:after="0"/>
        <w:ind w:left="0" w:right="57" w:firstLine="0"/>
        <w:jc w:val="both"/>
        <w:rPr>
          <w:sz w:val="24"/>
          <w:szCs w:val="24"/>
        </w:rPr>
      </w:pPr>
      <w:r>
        <w:rPr>
          <w:rFonts w:ascii="Times New Roman" w:eastAsia="Times New Roman" w:hAnsi="Times New Roman" w:cs="Times New Roman"/>
          <w:sz w:val="24"/>
          <w:szCs w:val="24"/>
          <w:highlight w:val="white"/>
        </w:rPr>
        <w:t>Организовать и обеспечить надлежащее предоставление образовательных Услуг.</w:t>
      </w:r>
    </w:p>
    <w:p w:rsidR="002E25DD" w:rsidRDefault="002F1B0F">
      <w:pPr>
        <w:numPr>
          <w:ilvl w:val="2"/>
          <w:numId w:val="7"/>
        </w:numPr>
        <w:spacing w:after="0"/>
        <w:ind w:left="0" w:right="57" w:firstLine="0"/>
        <w:jc w:val="both"/>
        <w:rPr>
          <w:sz w:val="24"/>
          <w:szCs w:val="24"/>
        </w:rPr>
      </w:pPr>
      <w:r>
        <w:rPr>
          <w:rFonts w:ascii="Times New Roman" w:eastAsia="Times New Roman" w:hAnsi="Times New Roman" w:cs="Times New Roman"/>
          <w:sz w:val="24"/>
          <w:szCs w:val="24"/>
          <w:highlight w:val="white"/>
        </w:rPr>
        <w:t>Предоставить Заказчику информацию по вопросам организации и обеспечения надлежащего исполнения обязательств по Договору.</w:t>
      </w:r>
    </w:p>
    <w:p w:rsidR="002E25DD" w:rsidRDefault="002F1B0F">
      <w:pPr>
        <w:numPr>
          <w:ilvl w:val="2"/>
          <w:numId w:val="7"/>
        </w:numPr>
        <w:spacing w:after="0"/>
        <w:ind w:left="0" w:right="57" w:firstLine="0"/>
        <w:jc w:val="both"/>
        <w:rPr>
          <w:sz w:val="24"/>
          <w:szCs w:val="24"/>
        </w:rPr>
      </w:pPr>
      <w:r>
        <w:rPr>
          <w:rFonts w:ascii="Times New Roman" w:eastAsia="Times New Roman" w:hAnsi="Times New Roman" w:cs="Times New Roman"/>
          <w:sz w:val="24"/>
          <w:szCs w:val="24"/>
          <w:highlight w:val="white"/>
        </w:rPr>
        <w:t>Исполнитель несет ответственность за хранение и обработку персональных данных Заказчика, обеспечивает конфиденциальность этих данных в процессе их обработки в соответствии с условиями Договора.</w:t>
      </w:r>
    </w:p>
    <w:p w:rsidR="002E25DD" w:rsidRDefault="002F1B0F">
      <w:pPr>
        <w:numPr>
          <w:ilvl w:val="1"/>
          <w:numId w:val="7"/>
        </w:numPr>
        <w:spacing w:after="0"/>
        <w:ind w:left="0" w:right="57" w:firstLine="0"/>
        <w:jc w:val="both"/>
      </w:pPr>
      <w:r>
        <w:rPr>
          <w:rFonts w:ascii="Times New Roman" w:eastAsia="Times New Roman" w:hAnsi="Times New Roman" w:cs="Times New Roman"/>
          <w:b/>
          <w:sz w:val="24"/>
          <w:szCs w:val="24"/>
          <w:highlight w:val="white"/>
        </w:rPr>
        <w:t>Исполнитель вправе</w:t>
      </w:r>
      <w:r>
        <w:rPr>
          <w:rFonts w:ascii="Times New Roman" w:eastAsia="Times New Roman" w:hAnsi="Times New Roman" w:cs="Times New Roman"/>
          <w:sz w:val="24"/>
          <w:szCs w:val="24"/>
          <w:highlight w:val="white"/>
        </w:rPr>
        <w:t>:</w:t>
      </w:r>
    </w:p>
    <w:p w:rsidR="002E25DD" w:rsidRDefault="002F1B0F">
      <w:pPr>
        <w:numPr>
          <w:ilvl w:val="2"/>
          <w:numId w:val="7"/>
        </w:numPr>
        <w:spacing w:after="0"/>
        <w:ind w:left="0" w:right="57" w:firstLine="0"/>
        <w:jc w:val="both"/>
        <w:rPr>
          <w:sz w:val="24"/>
          <w:szCs w:val="24"/>
        </w:rPr>
      </w:pPr>
      <w:r>
        <w:rPr>
          <w:rFonts w:ascii="Times New Roman" w:eastAsia="Times New Roman" w:hAnsi="Times New Roman" w:cs="Times New Roman"/>
          <w:sz w:val="24"/>
          <w:szCs w:val="24"/>
          <w:highlight w:val="white"/>
        </w:rPr>
        <w:t xml:space="preserve">Изменять количество проведения занятий в месяц, при этом сохраняя общее количество занятий за весь период оказания услуг, в том числе перенести занятие на другой период, без их потери для Заказчика, в случае если занятие выпадает на праздничные дни или по иным причинам. </w:t>
      </w:r>
    </w:p>
    <w:p w:rsidR="002E25DD" w:rsidRDefault="002F1B0F">
      <w:pPr>
        <w:numPr>
          <w:ilvl w:val="2"/>
          <w:numId w:val="7"/>
        </w:numPr>
        <w:spacing w:after="0"/>
        <w:ind w:left="0" w:right="57" w:firstLine="0"/>
        <w:jc w:val="both"/>
        <w:rPr>
          <w:sz w:val="24"/>
          <w:szCs w:val="24"/>
        </w:rPr>
      </w:pPr>
      <w:r>
        <w:rPr>
          <w:rFonts w:ascii="Times New Roman" w:eastAsia="Times New Roman" w:hAnsi="Times New Roman" w:cs="Times New Roman"/>
          <w:sz w:val="24"/>
          <w:szCs w:val="24"/>
          <w:highlight w:val="white"/>
        </w:rPr>
        <w:t xml:space="preserve">Производить модификацию любого программного обеспечения, при обнаружении существенных неисправностей, ошибок и сбоев, а также в целях проведения профилактических работ и предотвращения случаев несанкционированного доступа к Курсу. </w:t>
      </w:r>
    </w:p>
    <w:p w:rsidR="002E25DD" w:rsidRDefault="002F1B0F">
      <w:pPr>
        <w:numPr>
          <w:ilvl w:val="2"/>
          <w:numId w:val="7"/>
        </w:numPr>
        <w:spacing w:after="0"/>
        <w:ind w:left="0" w:right="57" w:firstLine="0"/>
        <w:jc w:val="both"/>
        <w:rPr>
          <w:sz w:val="24"/>
          <w:szCs w:val="24"/>
        </w:rPr>
      </w:pPr>
      <w:r>
        <w:rPr>
          <w:rFonts w:ascii="Times New Roman" w:eastAsia="Times New Roman" w:hAnsi="Times New Roman" w:cs="Times New Roman"/>
          <w:sz w:val="24"/>
          <w:szCs w:val="24"/>
          <w:highlight w:val="white"/>
        </w:rPr>
        <w:lastRenderedPageBreak/>
        <w:t xml:space="preserve">В случае нарушения Заказчиком условий Договора заблокировать учетную запись Заказчика на Обучающей платформе с предварительным уведомлением по электронной почте либо без уведомления. </w:t>
      </w:r>
    </w:p>
    <w:p w:rsidR="002E25DD" w:rsidRDefault="002F1B0F">
      <w:pPr>
        <w:numPr>
          <w:ilvl w:val="2"/>
          <w:numId w:val="7"/>
        </w:numPr>
        <w:spacing w:after="0"/>
        <w:ind w:left="0" w:right="57" w:firstLine="0"/>
        <w:jc w:val="both"/>
        <w:rPr>
          <w:sz w:val="24"/>
          <w:szCs w:val="24"/>
        </w:rPr>
      </w:pPr>
      <w:r>
        <w:rPr>
          <w:rFonts w:ascii="Times New Roman" w:eastAsia="Times New Roman" w:hAnsi="Times New Roman" w:cs="Times New Roman"/>
          <w:sz w:val="24"/>
          <w:szCs w:val="24"/>
          <w:highlight w:val="white"/>
        </w:rPr>
        <w:t>Устанавливать скидки на свои Услуги.</w:t>
      </w:r>
    </w:p>
    <w:p w:rsidR="002E25DD" w:rsidRDefault="002F1B0F">
      <w:pPr>
        <w:numPr>
          <w:ilvl w:val="2"/>
          <w:numId w:val="7"/>
        </w:numPr>
        <w:spacing w:after="0"/>
        <w:ind w:left="0" w:right="57" w:firstLine="0"/>
        <w:jc w:val="both"/>
        <w:rPr>
          <w:sz w:val="24"/>
          <w:szCs w:val="24"/>
        </w:rPr>
      </w:pPr>
      <w:r>
        <w:rPr>
          <w:rFonts w:ascii="Times New Roman" w:eastAsia="Times New Roman" w:hAnsi="Times New Roman" w:cs="Times New Roman"/>
          <w:sz w:val="24"/>
          <w:szCs w:val="24"/>
          <w:highlight w:val="white"/>
        </w:rPr>
        <w:t>Не приступать к оказанию образовательных Услуг, а также приостанавливать оказание Услуг, к которым он фактически приступил, в случаях нарушения Заказчиком своих обязательств по настоящему Договору, а именно: неполной (ненадлежащей, несвоевременной) оплаты, сообщения неполной (недостоверной) информации, непредставления (несвоевременного представления) регистрационных или иных данных необходимых для оказания Услуг.</w:t>
      </w:r>
    </w:p>
    <w:p w:rsidR="002E25DD" w:rsidRDefault="002F1B0F">
      <w:pPr>
        <w:numPr>
          <w:ilvl w:val="0"/>
          <w:numId w:val="7"/>
        </w:numPr>
        <w:spacing w:before="160"/>
        <w:ind w:left="0" w:firstLine="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Права на интеллектуальную собственность</w:t>
      </w:r>
    </w:p>
    <w:p w:rsidR="002E25DD" w:rsidRDefault="002F1B0F">
      <w:pPr>
        <w:numPr>
          <w:ilvl w:val="1"/>
          <w:numId w:val="7"/>
        </w:numPr>
        <w:spacing w:after="0"/>
        <w:ind w:left="0" w:right="57" w:firstLine="0"/>
        <w:jc w:val="both"/>
      </w:pPr>
      <w:r>
        <w:rPr>
          <w:rFonts w:ascii="Times New Roman" w:eastAsia="Times New Roman" w:hAnsi="Times New Roman" w:cs="Times New Roman"/>
          <w:sz w:val="24"/>
          <w:szCs w:val="24"/>
          <w:highlight w:val="white"/>
        </w:rPr>
        <w:t xml:space="preserve">Информация, доступ к которой предоставляется по настоящему Договору, является интеллектуальной собственностью Исполнителя и подлежит охране в соответствии с законодательством Российской Федерации. </w:t>
      </w:r>
    </w:p>
    <w:p w:rsidR="002E25DD" w:rsidRDefault="002F1B0F">
      <w:pPr>
        <w:numPr>
          <w:ilvl w:val="1"/>
          <w:numId w:val="7"/>
        </w:numPr>
        <w:spacing w:after="0"/>
        <w:ind w:left="0" w:right="57" w:firstLine="0"/>
        <w:jc w:val="both"/>
      </w:pPr>
      <w:r>
        <w:rPr>
          <w:rFonts w:ascii="Times New Roman" w:eastAsia="Times New Roman" w:hAnsi="Times New Roman" w:cs="Times New Roman"/>
          <w:sz w:val="24"/>
          <w:szCs w:val="24"/>
          <w:highlight w:val="white"/>
        </w:rPr>
        <w:t xml:space="preserve">Авторские права, а также права, смежные с авторскими, принадлежат Исполнителю. Предоставление доступа Заказчику к материалам в процессе обучения и предоставления Услуг не предполагает разрешения на копирование, воспроизведение, изменение, создание производных работ или иное распространение данных материалов как всего Курса, так и любой его части. Использование результатов интеллектуальной деятельности без письменного согласия является нарушением исключительного права Исполнителя, что влечет за собой гражданскую, административную и уголовную ответственность в соответствии с действующим законодательством Российской Федерации. </w:t>
      </w:r>
    </w:p>
    <w:p w:rsidR="002E25DD" w:rsidRDefault="002F1B0F">
      <w:pPr>
        <w:numPr>
          <w:ilvl w:val="1"/>
          <w:numId w:val="7"/>
        </w:numPr>
        <w:spacing w:after="0"/>
        <w:ind w:left="0" w:right="57" w:firstLine="0"/>
        <w:jc w:val="both"/>
      </w:pPr>
      <w:r>
        <w:rPr>
          <w:rFonts w:ascii="Times New Roman" w:eastAsia="Times New Roman" w:hAnsi="Times New Roman" w:cs="Times New Roman"/>
          <w:sz w:val="24"/>
          <w:szCs w:val="24"/>
          <w:highlight w:val="white"/>
        </w:rPr>
        <w:t>Нарушение порядка использования предоставленных материалов предполагает односторонний отказ со стороны Исполнителя от предоставления Услуги и отказ в участии в иных обучающих программах Исполнителя и иную ответственность, предусмотренную законом РФ и настоящим Договором.</w:t>
      </w:r>
    </w:p>
    <w:p w:rsidR="002E25DD" w:rsidRDefault="002F1B0F">
      <w:pPr>
        <w:numPr>
          <w:ilvl w:val="1"/>
          <w:numId w:val="7"/>
        </w:numPr>
        <w:spacing w:after="0"/>
        <w:ind w:left="0" w:right="57" w:firstLine="0"/>
        <w:jc w:val="both"/>
      </w:pPr>
      <w:r>
        <w:rPr>
          <w:rFonts w:ascii="Times New Roman" w:eastAsia="Times New Roman" w:hAnsi="Times New Roman" w:cs="Times New Roman"/>
          <w:sz w:val="24"/>
          <w:szCs w:val="24"/>
          <w:highlight w:val="white"/>
        </w:rPr>
        <w:t>В случае нарушения Заказчиком положений настоящего Договора, касающихся защиты интеллектуальной собственности Исполнителя, последний вправе требовать выплаты компенсации в размере 500 000 (пятьсот тысяч) рублей за каждый случай нарушения, а также компенсации всех причиненных убытков.</w:t>
      </w:r>
    </w:p>
    <w:p w:rsidR="002E25DD" w:rsidRDefault="002F1B0F">
      <w:pPr>
        <w:numPr>
          <w:ilvl w:val="0"/>
          <w:numId w:val="7"/>
        </w:numPr>
        <w:spacing w:before="160"/>
        <w:ind w:left="0" w:firstLine="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Стоимость Услуг</w:t>
      </w:r>
    </w:p>
    <w:p w:rsidR="002E25DD" w:rsidRDefault="002F1B0F">
      <w:pPr>
        <w:numPr>
          <w:ilvl w:val="1"/>
          <w:numId w:val="7"/>
        </w:numPr>
        <w:spacing w:after="0"/>
        <w:ind w:left="0" w:firstLine="0"/>
        <w:jc w:val="both"/>
      </w:pPr>
      <w:r>
        <w:rPr>
          <w:rFonts w:ascii="Times New Roman" w:eastAsia="Times New Roman" w:hAnsi="Times New Roman" w:cs="Times New Roman"/>
          <w:sz w:val="24"/>
          <w:szCs w:val="24"/>
          <w:highlight w:val="white"/>
        </w:rPr>
        <w:t xml:space="preserve">Стоимость Услуг определяется Исполнителем в одностороннем порядке в российских рублях и указана на Сайте Исполнителя. </w:t>
      </w:r>
    </w:p>
    <w:p w:rsidR="002E25DD" w:rsidRDefault="002F1B0F">
      <w:pPr>
        <w:numPr>
          <w:ilvl w:val="1"/>
          <w:numId w:val="7"/>
        </w:numPr>
        <w:spacing w:after="0"/>
        <w:ind w:left="0" w:right="57" w:firstLine="0"/>
        <w:jc w:val="both"/>
      </w:pPr>
      <w:r>
        <w:rPr>
          <w:rFonts w:ascii="Times New Roman" w:eastAsia="Times New Roman" w:hAnsi="Times New Roman" w:cs="Times New Roman"/>
          <w:sz w:val="24"/>
          <w:szCs w:val="24"/>
          <w:highlight w:val="white"/>
        </w:rPr>
        <w:t>Услуги, оказываемые по настоящему Договору, оплачиваются:</w:t>
      </w:r>
    </w:p>
    <w:p w:rsidR="002E25DD" w:rsidRDefault="002F1B0F">
      <w:pPr>
        <w:numPr>
          <w:ilvl w:val="1"/>
          <w:numId w:val="7"/>
        </w:numPr>
        <w:spacing w:after="0"/>
        <w:ind w:left="0" w:right="57" w:firstLine="0"/>
        <w:jc w:val="both"/>
      </w:pPr>
      <w:r>
        <w:rPr>
          <w:rFonts w:ascii="Times New Roman" w:eastAsia="Times New Roman" w:hAnsi="Times New Roman" w:cs="Times New Roman"/>
          <w:sz w:val="24"/>
          <w:szCs w:val="24"/>
          <w:highlight w:val="white"/>
        </w:rPr>
        <w:t>один раз месяц – для Курсов “</w:t>
      </w:r>
      <w:r w:rsidR="00016982">
        <w:rPr>
          <w:rFonts w:ascii="Times New Roman" w:eastAsia="Times New Roman" w:hAnsi="Times New Roman" w:cs="Times New Roman"/>
          <w:sz w:val="24"/>
          <w:szCs w:val="24"/>
          <w:highlight w:val="white"/>
        </w:rPr>
        <w:t>Г</w:t>
      </w:r>
      <w:r>
        <w:rPr>
          <w:rFonts w:ascii="Times New Roman" w:eastAsia="Times New Roman" w:hAnsi="Times New Roman" w:cs="Times New Roman"/>
          <w:sz w:val="24"/>
          <w:szCs w:val="24"/>
          <w:highlight w:val="white"/>
        </w:rPr>
        <w:t>руппа ЕГЭ</w:t>
      </w:r>
      <w:r w:rsidR="00016982">
        <w:rPr>
          <w:rFonts w:ascii="Times New Roman" w:eastAsia="Times New Roman" w:hAnsi="Times New Roman" w:cs="Times New Roman"/>
          <w:sz w:val="24"/>
          <w:szCs w:val="24"/>
          <w:highlight w:val="white"/>
        </w:rPr>
        <w:t xml:space="preserve"> </w:t>
      </w:r>
      <w:r w:rsidR="00016982">
        <w:rPr>
          <w:rFonts w:ascii="Times New Roman" w:eastAsia="Times New Roman" w:hAnsi="Times New Roman" w:cs="Times New Roman"/>
          <w:sz w:val="24"/>
          <w:szCs w:val="24"/>
          <w:highlight w:val="white"/>
        </w:rPr>
        <w:t>по обществознанию</w:t>
      </w:r>
      <w:r>
        <w:rPr>
          <w:rFonts w:ascii="Times New Roman" w:eastAsia="Times New Roman" w:hAnsi="Times New Roman" w:cs="Times New Roman"/>
          <w:sz w:val="24"/>
          <w:szCs w:val="24"/>
          <w:highlight w:val="white"/>
        </w:rPr>
        <w:t>”, “</w:t>
      </w:r>
      <w:r w:rsidR="00016982">
        <w:rPr>
          <w:rFonts w:ascii="Times New Roman" w:eastAsia="Times New Roman" w:hAnsi="Times New Roman" w:cs="Times New Roman"/>
          <w:sz w:val="24"/>
          <w:szCs w:val="24"/>
          <w:highlight w:val="white"/>
        </w:rPr>
        <w:t>Г</w:t>
      </w:r>
      <w:r>
        <w:rPr>
          <w:rFonts w:ascii="Times New Roman" w:eastAsia="Times New Roman" w:hAnsi="Times New Roman" w:cs="Times New Roman"/>
          <w:sz w:val="24"/>
          <w:szCs w:val="24"/>
          <w:highlight w:val="white"/>
        </w:rPr>
        <w:t>руппа ОГЭ</w:t>
      </w:r>
      <w:r w:rsidR="00016982">
        <w:rPr>
          <w:rFonts w:ascii="Times New Roman" w:eastAsia="Times New Roman" w:hAnsi="Times New Roman" w:cs="Times New Roman"/>
          <w:sz w:val="24"/>
          <w:szCs w:val="24"/>
          <w:highlight w:val="white"/>
        </w:rPr>
        <w:t xml:space="preserve"> </w:t>
      </w:r>
      <w:r w:rsidR="00016982">
        <w:rPr>
          <w:rFonts w:ascii="Times New Roman" w:eastAsia="Times New Roman" w:hAnsi="Times New Roman" w:cs="Times New Roman"/>
          <w:sz w:val="24"/>
          <w:szCs w:val="24"/>
          <w:highlight w:val="white"/>
        </w:rPr>
        <w:t>по обществознанию</w:t>
      </w:r>
      <w:r>
        <w:rPr>
          <w:rFonts w:ascii="Times New Roman" w:eastAsia="Times New Roman" w:hAnsi="Times New Roman" w:cs="Times New Roman"/>
          <w:sz w:val="24"/>
          <w:szCs w:val="24"/>
          <w:highlight w:val="white"/>
        </w:rPr>
        <w:t>”, “</w:t>
      </w:r>
      <w:r w:rsidR="00016982">
        <w:rPr>
          <w:rFonts w:ascii="Times New Roman" w:eastAsia="Times New Roman" w:hAnsi="Times New Roman" w:cs="Times New Roman"/>
          <w:sz w:val="24"/>
          <w:szCs w:val="24"/>
          <w:highlight w:val="white"/>
        </w:rPr>
        <w:t>Группа</w:t>
      </w:r>
      <w:r>
        <w:rPr>
          <w:rFonts w:ascii="Times New Roman" w:eastAsia="Times New Roman" w:hAnsi="Times New Roman" w:cs="Times New Roman"/>
          <w:sz w:val="24"/>
          <w:szCs w:val="24"/>
          <w:highlight w:val="white"/>
        </w:rPr>
        <w:t xml:space="preserve"> ЕГЭ по русскому языку”, “</w:t>
      </w:r>
      <w:r w:rsidR="00016982">
        <w:rPr>
          <w:rFonts w:ascii="Times New Roman" w:eastAsia="Times New Roman" w:hAnsi="Times New Roman" w:cs="Times New Roman"/>
          <w:sz w:val="24"/>
          <w:szCs w:val="24"/>
          <w:highlight w:val="white"/>
        </w:rPr>
        <w:t>Г</w:t>
      </w:r>
      <w:r>
        <w:rPr>
          <w:rFonts w:ascii="Times New Roman" w:eastAsia="Times New Roman" w:hAnsi="Times New Roman" w:cs="Times New Roman"/>
          <w:sz w:val="24"/>
          <w:szCs w:val="24"/>
          <w:highlight w:val="white"/>
        </w:rPr>
        <w:t>руппа ОГЭ по русскому языку”, Тренинг “Подготовка к олимпиадам по обществознанию”.</w:t>
      </w:r>
    </w:p>
    <w:p w:rsidR="002E25DD" w:rsidRDefault="002F1B0F">
      <w:pPr>
        <w:numPr>
          <w:ilvl w:val="2"/>
          <w:numId w:val="7"/>
        </w:numPr>
        <w:spacing w:after="0"/>
        <w:ind w:left="0" w:right="57"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 случае отсутствия в последний день месяца оплаты за следующий месяц, доступ к материалам Курса закрывается.</w:t>
      </w:r>
    </w:p>
    <w:p w:rsidR="002E25DD" w:rsidRDefault="002F1B0F">
      <w:pPr>
        <w:numPr>
          <w:ilvl w:val="1"/>
          <w:numId w:val="7"/>
        </w:numPr>
        <w:spacing w:after="0"/>
        <w:ind w:left="0" w:right="57" w:firstLine="0"/>
        <w:jc w:val="both"/>
      </w:pPr>
      <w:r>
        <w:rPr>
          <w:rFonts w:ascii="Times New Roman" w:eastAsia="Times New Roman" w:hAnsi="Times New Roman" w:cs="Times New Roman"/>
          <w:sz w:val="24"/>
          <w:szCs w:val="24"/>
          <w:highlight w:val="white"/>
        </w:rPr>
        <w:t>путем внесения 100 % предоплаты – для Марафона и Пробного экзамена.</w:t>
      </w:r>
    </w:p>
    <w:p w:rsidR="002E25DD" w:rsidRDefault="00016982">
      <w:pPr>
        <w:numPr>
          <w:ilvl w:val="1"/>
          <w:numId w:val="7"/>
        </w:numPr>
        <w:spacing w:after="0"/>
        <w:ind w:left="0" w:right="57" w:firstLine="0"/>
        <w:jc w:val="both"/>
      </w:pPr>
      <w:r>
        <w:rPr>
          <w:rFonts w:ascii="Times New Roman" w:eastAsia="Times New Roman" w:hAnsi="Times New Roman" w:cs="Times New Roman"/>
          <w:sz w:val="24"/>
          <w:szCs w:val="24"/>
          <w:highlight w:val="white"/>
        </w:rPr>
        <w:t>Оплата возможна</w:t>
      </w:r>
      <w:r w:rsidR="002F1B0F">
        <w:rPr>
          <w:rFonts w:ascii="Times New Roman" w:eastAsia="Times New Roman" w:hAnsi="Times New Roman" w:cs="Times New Roman"/>
          <w:sz w:val="24"/>
          <w:szCs w:val="24"/>
          <w:highlight w:val="white"/>
        </w:rPr>
        <w:t xml:space="preserve"> как наличными денежными средствами, так и безналичным расчетом через банки \ платежные сервисы и системы \ финансовых партнеров, имеющих соглашение с Исполнителем (в том числе с использованием заемных или кредитных средств).</w:t>
      </w:r>
    </w:p>
    <w:p w:rsidR="002E25DD" w:rsidRDefault="002F1B0F">
      <w:pPr>
        <w:numPr>
          <w:ilvl w:val="1"/>
          <w:numId w:val="7"/>
        </w:numPr>
        <w:spacing w:after="0"/>
        <w:ind w:left="0" w:right="57" w:firstLine="0"/>
        <w:jc w:val="both"/>
      </w:pPr>
      <w:r>
        <w:rPr>
          <w:rFonts w:ascii="Times New Roman" w:eastAsia="Times New Roman" w:hAnsi="Times New Roman" w:cs="Times New Roman"/>
          <w:sz w:val="24"/>
          <w:szCs w:val="24"/>
          <w:highlight w:val="white"/>
        </w:rPr>
        <w:t>Расходы, в том числе комиссии платежных сервисов, по перечислению Заказчиком денежных средств по данному Договору несет Заказчик.</w:t>
      </w:r>
    </w:p>
    <w:p w:rsidR="002E25DD" w:rsidRDefault="002F1B0F">
      <w:pPr>
        <w:numPr>
          <w:ilvl w:val="1"/>
          <w:numId w:val="7"/>
        </w:numPr>
        <w:spacing w:after="0"/>
        <w:ind w:left="0" w:right="57" w:firstLine="0"/>
        <w:jc w:val="both"/>
      </w:pPr>
      <w:r>
        <w:rPr>
          <w:rFonts w:ascii="Times New Roman" w:eastAsia="Times New Roman" w:hAnsi="Times New Roman" w:cs="Times New Roman"/>
          <w:sz w:val="24"/>
          <w:szCs w:val="24"/>
          <w:highlight w:val="white"/>
        </w:rPr>
        <w:t xml:space="preserve">Если Заказчик не вносит предусмотренную Договором часть платежа в установленный для оплаты срок, Исполнитель вправе приостановить оказание Услуг (доступ к материалам </w:t>
      </w:r>
      <w:r>
        <w:rPr>
          <w:rFonts w:ascii="Times New Roman" w:eastAsia="Times New Roman" w:hAnsi="Times New Roman" w:cs="Times New Roman"/>
          <w:sz w:val="24"/>
          <w:szCs w:val="24"/>
          <w:highlight w:val="white"/>
        </w:rPr>
        <w:lastRenderedPageBreak/>
        <w:t>блокируется в течение 1 рабочего дня) до момента устранения Заказчиком таких нарушений. Соответствующее уведомление Исполнителя направляется на электронный адрес Заказчика, указанный при оплате Услуг.</w:t>
      </w:r>
      <w:r>
        <w:rPr>
          <w:rFonts w:ascii="Times New Roman" w:eastAsia="Times New Roman" w:hAnsi="Times New Roman" w:cs="Times New Roman"/>
          <w:sz w:val="24"/>
          <w:szCs w:val="24"/>
          <w:highlight w:val="white"/>
        </w:rPr>
        <w:br/>
        <w:t xml:space="preserve">В случае, если Заказчик не устранил указанные нарушения в течение 3 (трех) дней с момента направления уведомления Исполнителя, то настоящий Договор считается исполненным в объеме тех Услуг, доступ по которым был оплачен, и расторгнутым по инициативе Заказчика. </w:t>
      </w:r>
    </w:p>
    <w:p w:rsidR="002E25DD" w:rsidRDefault="002F1B0F">
      <w:pPr>
        <w:numPr>
          <w:ilvl w:val="1"/>
          <w:numId w:val="7"/>
        </w:numPr>
        <w:spacing w:after="0"/>
        <w:ind w:left="0" w:right="57" w:firstLine="0"/>
        <w:jc w:val="both"/>
      </w:pPr>
      <w:r>
        <w:rPr>
          <w:rFonts w:ascii="Times New Roman" w:eastAsia="Times New Roman" w:hAnsi="Times New Roman" w:cs="Times New Roman"/>
          <w:sz w:val="24"/>
          <w:szCs w:val="24"/>
          <w:highlight w:val="white"/>
        </w:rPr>
        <w:t>Оплата осуществляется Заказчиком путем использования любого из платежных сервисов, доступных на Сайте при оформлении заказа или перечислением средств на счет Исполнителя.</w:t>
      </w:r>
    </w:p>
    <w:p w:rsidR="002E25DD" w:rsidRDefault="002F1B0F">
      <w:pPr>
        <w:numPr>
          <w:ilvl w:val="1"/>
          <w:numId w:val="7"/>
        </w:numPr>
        <w:spacing w:after="0"/>
        <w:ind w:left="0" w:right="57" w:firstLine="0"/>
        <w:jc w:val="both"/>
      </w:pPr>
      <w:r>
        <w:rPr>
          <w:rFonts w:ascii="Times New Roman" w:eastAsia="Times New Roman" w:hAnsi="Times New Roman" w:cs="Times New Roman"/>
          <w:sz w:val="24"/>
          <w:szCs w:val="24"/>
          <w:highlight w:val="white"/>
        </w:rPr>
        <w:t xml:space="preserve">Моментом оплаты считается поступление денежных средств на счет Исполнителя. </w:t>
      </w:r>
    </w:p>
    <w:p w:rsidR="002E25DD" w:rsidRDefault="002F1B0F">
      <w:pPr>
        <w:numPr>
          <w:ilvl w:val="0"/>
          <w:numId w:val="7"/>
        </w:numPr>
        <w:spacing w:before="160"/>
        <w:ind w:left="0" w:firstLine="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Расторжение Договора. Возврат стоимости услуг</w:t>
      </w:r>
    </w:p>
    <w:p w:rsidR="002E25DD" w:rsidRDefault="002F1B0F">
      <w:pPr>
        <w:numPr>
          <w:ilvl w:val="1"/>
          <w:numId w:val="7"/>
        </w:numPr>
        <w:spacing w:after="0"/>
        <w:ind w:left="0" w:right="57" w:firstLine="0"/>
        <w:jc w:val="both"/>
      </w:pPr>
      <w:r>
        <w:rPr>
          <w:rFonts w:ascii="Times New Roman" w:eastAsia="Times New Roman" w:hAnsi="Times New Roman" w:cs="Times New Roman"/>
          <w:sz w:val="24"/>
          <w:szCs w:val="24"/>
          <w:highlight w:val="white"/>
        </w:rPr>
        <w:t>Стороны вправе расторгнуть Договор по взаимному согласию в любой момент до момента его фактического исполнения.</w:t>
      </w:r>
    </w:p>
    <w:p w:rsidR="002E25DD" w:rsidRDefault="002F1B0F">
      <w:pPr>
        <w:numPr>
          <w:ilvl w:val="1"/>
          <w:numId w:val="7"/>
        </w:numPr>
        <w:spacing w:after="0"/>
        <w:ind w:left="0" w:right="57" w:firstLine="0"/>
        <w:jc w:val="both"/>
      </w:pPr>
      <w:r>
        <w:rPr>
          <w:rFonts w:ascii="Times New Roman" w:eastAsia="Times New Roman" w:hAnsi="Times New Roman" w:cs="Times New Roman"/>
          <w:sz w:val="24"/>
          <w:szCs w:val="24"/>
          <w:highlight w:val="white"/>
        </w:rPr>
        <w:t xml:space="preserve">В случае, если Заказчик желает расторгнуть Договор, он обязан направить Исполнителю уведомление об одностороннем отказе в исполнении Договора с адреса электронной почты, указанной им при оплате Услуг на электронную почту Исполнителя: </w:t>
      </w:r>
      <w:hyperlink r:id="rId14">
        <w:r>
          <w:rPr>
            <w:rFonts w:ascii="Times New Roman" w:eastAsia="Times New Roman" w:hAnsi="Times New Roman" w:cs="Times New Roman"/>
            <w:color w:val="1155CC"/>
            <w:sz w:val="24"/>
            <w:szCs w:val="24"/>
            <w:highlight w:val="white"/>
            <w:u w:val="single"/>
          </w:rPr>
          <w:t>Ylbakinovskay@mail.ru</w:t>
        </w:r>
      </w:hyperlink>
      <w:r>
        <w:rPr>
          <w:rFonts w:ascii="Times New Roman" w:eastAsia="Times New Roman" w:hAnsi="Times New Roman" w:cs="Times New Roman"/>
          <w:sz w:val="24"/>
          <w:szCs w:val="24"/>
          <w:highlight w:val="white"/>
        </w:rPr>
        <w:t>.  Договор считается расторгнутым с момента получения Исполнителем Уведомления Заказчика об одностороннем отказе от исполнения Договора.</w:t>
      </w:r>
    </w:p>
    <w:p w:rsidR="002E25DD" w:rsidRDefault="002F1B0F">
      <w:pPr>
        <w:numPr>
          <w:ilvl w:val="1"/>
          <w:numId w:val="7"/>
        </w:numPr>
        <w:spacing w:after="0"/>
        <w:ind w:left="0" w:right="57" w:firstLine="0"/>
        <w:jc w:val="both"/>
      </w:pPr>
      <w:r>
        <w:rPr>
          <w:rFonts w:ascii="Times New Roman" w:eastAsia="Times New Roman" w:hAnsi="Times New Roman" w:cs="Times New Roman"/>
          <w:sz w:val="24"/>
          <w:szCs w:val="24"/>
          <w:highlight w:val="white"/>
        </w:rPr>
        <w:t xml:space="preserve">В случае получения заявления о возврате денежных средств доступ к материалам для Заказчика прекращается в течение 1 (одного) рабочего дня с даты получения Исполнителем данного заявления. </w:t>
      </w:r>
    </w:p>
    <w:p w:rsidR="002E25DD" w:rsidRDefault="002F1B0F">
      <w:pPr>
        <w:numPr>
          <w:ilvl w:val="1"/>
          <w:numId w:val="7"/>
        </w:numPr>
        <w:spacing w:after="0"/>
        <w:ind w:left="0" w:right="57" w:firstLine="0"/>
        <w:jc w:val="both"/>
      </w:pPr>
      <w:r>
        <w:rPr>
          <w:rFonts w:ascii="Times New Roman" w:eastAsia="Times New Roman" w:hAnsi="Times New Roman" w:cs="Times New Roman"/>
          <w:sz w:val="24"/>
          <w:szCs w:val="24"/>
          <w:highlight w:val="white"/>
        </w:rPr>
        <w:t>При отказе от исполнения Договора Заказчик может вернуть затраченные на оплату Курса денежные средства за вычетом фактически понесенных расходов, которые возникли у Исполнителя, и за вычетом фактически оказанных Услуг.</w:t>
      </w:r>
    </w:p>
    <w:p w:rsidR="002E25DD" w:rsidRDefault="002F1B0F">
      <w:pPr>
        <w:numPr>
          <w:ilvl w:val="1"/>
          <w:numId w:val="7"/>
        </w:numPr>
        <w:spacing w:after="0"/>
        <w:ind w:left="0" w:firstLine="0"/>
        <w:jc w:val="both"/>
      </w:pPr>
      <w:r>
        <w:rPr>
          <w:rFonts w:ascii="Times New Roman" w:eastAsia="Times New Roman" w:hAnsi="Times New Roman" w:cs="Times New Roman"/>
          <w:sz w:val="24"/>
          <w:szCs w:val="24"/>
          <w:highlight w:val="white"/>
        </w:rPr>
        <w:t>К фактически понесенным расходам Исполнителя относятся расходы, совершенные на момент получения заявления о возврате, в частности комиссии банковских, кредитных организаций и соответствующих платежных систем за осуществление возврата денежных средств.</w:t>
      </w:r>
      <w:r>
        <w:rPr>
          <w:rFonts w:ascii="Times New Roman" w:eastAsia="Times New Roman" w:hAnsi="Times New Roman" w:cs="Times New Roman"/>
          <w:sz w:val="24"/>
          <w:szCs w:val="24"/>
          <w:highlight w:val="white"/>
        </w:rPr>
        <w:br/>
        <w:t>Конкретная сумма фактически понесенных расходов и фактически оказанных Услуг для каждого случая определяется Исполнителем самостоятельно, исходя из фактических обстоятельств по соответствующему заявлению о возврате.</w:t>
      </w:r>
    </w:p>
    <w:p w:rsidR="002E25DD" w:rsidRDefault="002F1B0F">
      <w:pPr>
        <w:numPr>
          <w:ilvl w:val="1"/>
          <w:numId w:val="7"/>
        </w:numPr>
        <w:spacing w:after="60"/>
        <w:ind w:left="0" w:right="57" w:firstLine="0"/>
        <w:jc w:val="both"/>
      </w:pPr>
      <w:r>
        <w:rPr>
          <w:rFonts w:ascii="Times New Roman" w:eastAsia="Times New Roman" w:hAnsi="Times New Roman" w:cs="Times New Roman"/>
          <w:sz w:val="24"/>
          <w:szCs w:val="24"/>
          <w:highlight w:val="white"/>
        </w:rPr>
        <w:t>Исполнитель, получивший заявление о возврате денежных средств за Курс, возвращает денежные средства Заказчику с учетом следующего:</w:t>
      </w:r>
    </w:p>
    <w:tbl>
      <w:tblPr>
        <w:tblStyle w:val="af1"/>
        <w:tblW w:w="100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75"/>
        <w:gridCol w:w="4875"/>
      </w:tblGrid>
      <w:tr w:rsidR="002E25DD">
        <w:trPr>
          <w:trHeight w:val="276"/>
          <w:jc w:val="center"/>
        </w:trPr>
        <w:tc>
          <w:tcPr>
            <w:tcW w:w="5175" w:type="dxa"/>
            <w:vMerge w:val="restart"/>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rsidR="002E25DD" w:rsidRDefault="002F1B0F">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Наименование услуги</w:t>
            </w:r>
          </w:p>
          <w:p w:rsidR="002E25DD" w:rsidRDefault="002E25DD">
            <w:pPr>
              <w:spacing w:after="0" w:line="240" w:lineRule="auto"/>
              <w:ind w:firstLine="283"/>
              <w:jc w:val="center"/>
              <w:rPr>
                <w:rFonts w:ascii="Times New Roman" w:eastAsia="Times New Roman" w:hAnsi="Times New Roman" w:cs="Times New Roman"/>
                <w:b/>
                <w:sz w:val="24"/>
                <w:szCs w:val="24"/>
                <w:highlight w:val="white"/>
              </w:rPr>
            </w:pPr>
          </w:p>
        </w:tc>
        <w:tc>
          <w:tcPr>
            <w:tcW w:w="4875" w:type="dxa"/>
            <w:vMerge w:val="restart"/>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rsidR="002E25DD" w:rsidRDefault="002F1B0F">
            <w:pPr>
              <w:spacing w:after="0" w:line="240" w:lineRule="auto"/>
              <w:ind w:firstLine="79"/>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Стоимость</w:t>
            </w:r>
          </w:p>
          <w:p w:rsidR="002E25DD" w:rsidRDefault="002E25DD">
            <w:pPr>
              <w:spacing w:after="0" w:line="240" w:lineRule="auto"/>
              <w:ind w:firstLine="79"/>
              <w:jc w:val="center"/>
              <w:rPr>
                <w:rFonts w:ascii="Times New Roman" w:eastAsia="Times New Roman" w:hAnsi="Times New Roman" w:cs="Times New Roman"/>
                <w:b/>
                <w:sz w:val="24"/>
                <w:szCs w:val="24"/>
                <w:highlight w:val="white"/>
              </w:rPr>
            </w:pPr>
          </w:p>
        </w:tc>
      </w:tr>
      <w:tr w:rsidR="002E25DD">
        <w:trPr>
          <w:trHeight w:val="345"/>
          <w:jc w:val="center"/>
        </w:trPr>
        <w:tc>
          <w:tcPr>
            <w:tcW w:w="5175" w:type="dxa"/>
            <w:vMerge/>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rsidR="002E25DD" w:rsidRDefault="002E25DD">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highlight w:val="white"/>
              </w:rPr>
            </w:pPr>
          </w:p>
        </w:tc>
        <w:tc>
          <w:tcPr>
            <w:tcW w:w="4875" w:type="dxa"/>
            <w:vMerge/>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bottom"/>
          </w:tcPr>
          <w:p w:rsidR="002E25DD" w:rsidRDefault="002E25DD">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highlight w:val="white"/>
              </w:rPr>
            </w:pPr>
          </w:p>
        </w:tc>
      </w:tr>
      <w:tr w:rsidR="002E25DD">
        <w:trPr>
          <w:trHeight w:val="780"/>
          <w:jc w:val="center"/>
        </w:trPr>
        <w:tc>
          <w:tcPr>
            <w:tcW w:w="10050" w:type="dxa"/>
            <w:gridSpan w:val="2"/>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2E25DD" w:rsidRDefault="002F1B0F">
            <w:pPr>
              <w:spacing w:after="0"/>
              <w:ind w:right="57"/>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Курс “</w:t>
            </w:r>
            <w:r w:rsidR="00B462C6">
              <w:rPr>
                <w:rFonts w:ascii="Times New Roman" w:eastAsia="Times New Roman" w:hAnsi="Times New Roman" w:cs="Times New Roman"/>
                <w:b/>
                <w:sz w:val="24"/>
                <w:szCs w:val="24"/>
                <w:highlight w:val="white"/>
              </w:rPr>
              <w:t>Г</w:t>
            </w:r>
            <w:r>
              <w:rPr>
                <w:rFonts w:ascii="Times New Roman" w:eastAsia="Times New Roman" w:hAnsi="Times New Roman" w:cs="Times New Roman"/>
                <w:b/>
                <w:sz w:val="24"/>
                <w:szCs w:val="24"/>
                <w:highlight w:val="white"/>
              </w:rPr>
              <w:t>руппа ОГЭ</w:t>
            </w:r>
            <w:r w:rsidR="00B462C6">
              <w:rPr>
                <w:rFonts w:ascii="Times New Roman" w:eastAsia="Times New Roman" w:hAnsi="Times New Roman" w:cs="Times New Roman"/>
                <w:b/>
                <w:sz w:val="24"/>
                <w:szCs w:val="24"/>
                <w:highlight w:val="white"/>
              </w:rPr>
              <w:t xml:space="preserve"> по обществознанию</w:t>
            </w:r>
            <w:r>
              <w:rPr>
                <w:rFonts w:ascii="Times New Roman" w:eastAsia="Times New Roman" w:hAnsi="Times New Roman" w:cs="Times New Roman"/>
                <w:b/>
                <w:sz w:val="24"/>
                <w:szCs w:val="24"/>
                <w:highlight w:val="white"/>
              </w:rPr>
              <w:t>”</w:t>
            </w:r>
          </w:p>
          <w:p w:rsidR="002E25DD" w:rsidRDefault="002F1B0F">
            <w:pPr>
              <w:pBdr>
                <w:top w:val="nil"/>
                <w:left w:val="nil"/>
                <w:bottom w:val="nil"/>
                <w:right w:val="nil"/>
                <w:between w:val="nil"/>
              </w:pBdr>
              <w:spacing w:after="0"/>
              <w:ind w:right="57"/>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Курс “</w:t>
            </w:r>
            <w:r w:rsidR="00B462C6">
              <w:rPr>
                <w:rFonts w:ascii="Times New Roman" w:eastAsia="Times New Roman" w:hAnsi="Times New Roman" w:cs="Times New Roman"/>
                <w:b/>
                <w:sz w:val="24"/>
                <w:szCs w:val="24"/>
                <w:highlight w:val="white"/>
              </w:rPr>
              <w:t>Г</w:t>
            </w:r>
            <w:r>
              <w:rPr>
                <w:rFonts w:ascii="Times New Roman" w:eastAsia="Times New Roman" w:hAnsi="Times New Roman" w:cs="Times New Roman"/>
                <w:b/>
                <w:sz w:val="24"/>
                <w:szCs w:val="24"/>
                <w:highlight w:val="white"/>
              </w:rPr>
              <w:t>руппа ЕГЭ</w:t>
            </w:r>
            <w:r w:rsidR="00B462C6">
              <w:rPr>
                <w:rFonts w:ascii="Times New Roman" w:eastAsia="Times New Roman" w:hAnsi="Times New Roman" w:cs="Times New Roman"/>
                <w:b/>
                <w:sz w:val="24"/>
                <w:szCs w:val="24"/>
                <w:highlight w:val="white"/>
              </w:rPr>
              <w:t xml:space="preserve"> </w:t>
            </w:r>
            <w:r w:rsidR="00B462C6">
              <w:rPr>
                <w:rFonts w:ascii="Times New Roman" w:eastAsia="Times New Roman" w:hAnsi="Times New Roman" w:cs="Times New Roman"/>
                <w:b/>
                <w:sz w:val="24"/>
                <w:szCs w:val="24"/>
                <w:highlight w:val="white"/>
              </w:rPr>
              <w:t>по обществознанию</w:t>
            </w:r>
            <w:r>
              <w:rPr>
                <w:rFonts w:ascii="Times New Roman" w:eastAsia="Times New Roman" w:hAnsi="Times New Roman" w:cs="Times New Roman"/>
                <w:b/>
                <w:sz w:val="24"/>
                <w:szCs w:val="24"/>
                <w:highlight w:val="white"/>
              </w:rPr>
              <w:t>”</w:t>
            </w:r>
          </w:p>
          <w:p w:rsidR="002E25DD" w:rsidRDefault="002F1B0F">
            <w:pPr>
              <w:pBdr>
                <w:top w:val="nil"/>
                <w:left w:val="nil"/>
                <w:bottom w:val="nil"/>
                <w:right w:val="nil"/>
                <w:between w:val="nil"/>
              </w:pBdr>
              <w:spacing w:after="0"/>
              <w:ind w:right="57"/>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Курс “</w:t>
            </w:r>
            <w:r w:rsidR="00B462C6">
              <w:rPr>
                <w:rFonts w:ascii="Times New Roman" w:eastAsia="Times New Roman" w:hAnsi="Times New Roman" w:cs="Times New Roman"/>
                <w:b/>
                <w:sz w:val="24"/>
                <w:szCs w:val="24"/>
                <w:highlight w:val="white"/>
              </w:rPr>
              <w:t>Группа</w:t>
            </w:r>
            <w:r>
              <w:rPr>
                <w:rFonts w:ascii="Times New Roman" w:eastAsia="Times New Roman" w:hAnsi="Times New Roman" w:cs="Times New Roman"/>
                <w:b/>
                <w:sz w:val="24"/>
                <w:szCs w:val="24"/>
                <w:highlight w:val="white"/>
              </w:rPr>
              <w:t xml:space="preserve"> ЕГЭ по русскому языку”</w:t>
            </w:r>
          </w:p>
          <w:p w:rsidR="002E25DD" w:rsidRDefault="002F1B0F">
            <w:pPr>
              <w:spacing w:after="0"/>
              <w:ind w:right="57"/>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Курс “</w:t>
            </w:r>
            <w:r w:rsidR="00B462C6">
              <w:rPr>
                <w:rFonts w:ascii="Times New Roman" w:eastAsia="Times New Roman" w:hAnsi="Times New Roman" w:cs="Times New Roman"/>
                <w:b/>
                <w:sz w:val="24"/>
                <w:szCs w:val="24"/>
                <w:highlight w:val="white"/>
              </w:rPr>
              <w:t>Г</w:t>
            </w:r>
            <w:r>
              <w:rPr>
                <w:rFonts w:ascii="Times New Roman" w:eastAsia="Times New Roman" w:hAnsi="Times New Roman" w:cs="Times New Roman"/>
                <w:b/>
                <w:sz w:val="24"/>
                <w:szCs w:val="24"/>
                <w:highlight w:val="white"/>
              </w:rPr>
              <w:t>руппа ОГЭ по русскому языку”</w:t>
            </w:r>
          </w:p>
          <w:p w:rsidR="002E25DD" w:rsidRDefault="002F1B0F">
            <w:pPr>
              <w:spacing w:after="0"/>
              <w:ind w:right="57"/>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Тренинг “Подготовка к олимпиадам по обществознанию”</w:t>
            </w:r>
          </w:p>
        </w:tc>
      </w:tr>
      <w:tr w:rsidR="002E25DD">
        <w:trPr>
          <w:jc w:val="center"/>
        </w:trPr>
        <w:tc>
          <w:tcPr>
            <w:tcW w:w="517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2E25DD" w:rsidRDefault="002F1B0F">
            <w:pPr>
              <w:spacing w:after="0"/>
              <w:ind w:left="283" w:right="5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Предоставление доступа к урокам </w:t>
            </w:r>
          </w:p>
          <w:p w:rsidR="002E25DD" w:rsidRDefault="002E25DD">
            <w:pPr>
              <w:spacing w:after="0" w:line="240" w:lineRule="auto"/>
              <w:ind w:left="283"/>
              <w:jc w:val="both"/>
              <w:rPr>
                <w:rFonts w:ascii="Times New Roman" w:eastAsia="Times New Roman" w:hAnsi="Times New Roman" w:cs="Times New Roman"/>
                <w:sz w:val="24"/>
                <w:szCs w:val="24"/>
                <w:highlight w:val="white"/>
              </w:rPr>
            </w:pPr>
          </w:p>
          <w:p w:rsidR="002E25DD" w:rsidRDefault="002F1B0F">
            <w:pPr>
              <w:spacing w:after="0" w:line="240" w:lineRule="auto"/>
              <w:ind w:left="283"/>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Предоставление обратной связи (коммуникация в чате, проверка домашнего задания, личное сопровождение) входит в стоимость уроков.</w:t>
            </w:r>
          </w:p>
        </w:tc>
        <w:tc>
          <w:tcPr>
            <w:tcW w:w="487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2E25DD" w:rsidRDefault="002E25DD">
            <w:pPr>
              <w:spacing w:after="0" w:line="240" w:lineRule="auto"/>
              <w:ind w:left="141"/>
              <w:jc w:val="both"/>
              <w:rPr>
                <w:rFonts w:ascii="Times New Roman" w:eastAsia="Times New Roman" w:hAnsi="Times New Roman" w:cs="Times New Roman"/>
                <w:sz w:val="24"/>
                <w:szCs w:val="24"/>
                <w:highlight w:val="white"/>
              </w:rPr>
            </w:pPr>
          </w:p>
          <w:p w:rsidR="002E25DD" w:rsidRDefault="002E25DD">
            <w:pPr>
              <w:spacing w:after="0" w:line="240" w:lineRule="auto"/>
              <w:ind w:left="141"/>
              <w:jc w:val="both"/>
              <w:rPr>
                <w:rFonts w:ascii="Times New Roman" w:eastAsia="Times New Roman" w:hAnsi="Times New Roman" w:cs="Times New Roman"/>
                <w:sz w:val="24"/>
                <w:szCs w:val="24"/>
                <w:highlight w:val="white"/>
              </w:rPr>
            </w:pPr>
          </w:p>
          <w:p w:rsidR="002E25DD" w:rsidRDefault="002F1B0F">
            <w:pPr>
              <w:spacing w:after="0" w:line="240" w:lineRule="auto"/>
              <w:ind w:left="14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100 % от стоимости Услуг</w:t>
            </w:r>
          </w:p>
          <w:p w:rsidR="002E25DD" w:rsidRDefault="002E25DD">
            <w:pPr>
              <w:spacing w:after="0" w:line="240" w:lineRule="auto"/>
              <w:ind w:left="141"/>
              <w:jc w:val="both"/>
              <w:rPr>
                <w:rFonts w:ascii="Times New Roman" w:eastAsia="Times New Roman" w:hAnsi="Times New Roman" w:cs="Times New Roman"/>
                <w:sz w:val="24"/>
                <w:szCs w:val="24"/>
                <w:highlight w:val="white"/>
              </w:rPr>
            </w:pPr>
          </w:p>
          <w:p w:rsidR="002E25DD" w:rsidRDefault="002F1B0F">
            <w:pPr>
              <w:spacing w:after="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При этом стоимость одного урока рассчитывается по формуле:</w:t>
            </w:r>
          </w:p>
          <w:p w:rsidR="002E25DD" w:rsidRDefault="002F1B0F">
            <w:pPr>
              <w:spacing w:after="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 = О / n</w:t>
            </w:r>
          </w:p>
          <w:p w:rsidR="002E25DD" w:rsidRDefault="002F1B0F">
            <w:pPr>
              <w:spacing w:after="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 стоимость одного урока</w:t>
            </w:r>
          </w:p>
          <w:p w:rsidR="002E25DD" w:rsidRDefault="002F1B0F">
            <w:pPr>
              <w:spacing w:after="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O – сумма денежных средств, составляющая стоимость Услуг</w:t>
            </w:r>
          </w:p>
          <w:p w:rsidR="002E25DD" w:rsidRDefault="002F1B0F">
            <w:pPr>
              <w:spacing w:after="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n – количество уроков</w:t>
            </w:r>
          </w:p>
        </w:tc>
      </w:tr>
      <w:tr w:rsidR="002E25DD">
        <w:trPr>
          <w:trHeight w:val="1365"/>
          <w:jc w:val="center"/>
        </w:trPr>
        <w:tc>
          <w:tcPr>
            <w:tcW w:w="517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2E25DD" w:rsidRDefault="002F1B0F">
            <w:pPr>
              <w:spacing w:after="0"/>
              <w:ind w:left="283" w:right="5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lastRenderedPageBreak/>
              <w:t>Проведение индивидуального/группового зачета раз в месяц</w:t>
            </w:r>
          </w:p>
        </w:tc>
        <w:tc>
          <w:tcPr>
            <w:tcW w:w="487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2E25DD" w:rsidRDefault="002F1B0F">
            <w:pPr>
              <w:spacing w:after="0" w:line="240" w:lineRule="auto"/>
              <w:ind w:left="141" w:right="195"/>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бонусная услуга</w:t>
            </w:r>
          </w:p>
        </w:tc>
      </w:tr>
      <w:tr w:rsidR="002E25DD">
        <w:trPr>
          <w:trHeight w:val="1365"/>
          <w:jc w:val="center"/>
        </w:trPr>
        <w:tc>
          <w:tcPr>
            <w:tcW w:w="517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2E25DD" w:rsidRDefault="002F1B0F">
            <w:pPr>
              <w:spacing w:after="0"/>
              <w:ind w:left="283" w:right="5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Предоставление доступа к образовательным материалам Курса по истечении срока обучения</w:t>
            </w:r>
          </w:p>
        </w:tc>
        <w:tc>
          <w:tcPr>
            <w:tcW w:w="487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2E25DD" w:rsidRDefault="002F1B0F">
            <w:pPr>
              <w:spacing w:after="0" w:line="240" w:lineRule="auto"/>
              <w:ind w:left="141" w:right="195"/>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бонусная услуга</w:t>
            </w:r>
          </w:p>
        </w:tc>
      </w:tr>
      <w:tr w:rsidR="002E25DD">
        <w:trPr>
          <w:trHeight w:val="870"/>
          <w:jc w:val="center"/>
        </w:trPr>
        <w:tc>
          <w:tcPr>
            <w:tcW w:w="10050" w:type="dxa"/>
            <w:gridSpan w:val="2"/>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2E25DD" w:rsidRDefault="002F1B0F">
            <w:pPr>
              <w:spacing w:after="0"/>
              <w:ind w:left="141" w:right="57"/>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Марафон</w:t>
            </w:r>
          </w:p>
        </w:tc>
      </w:tr>
      <w:tr w:rsidR="002E25DD">
        <w:trPr>
          <w:trHeight w:val="1453"/>
          <w:jc w:val="center"/>
        </w:trPr>
        <w:tc>
          <w:tcPr>
            <w:tcW w:w="517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2E25DD" w:rsidRDefault="002F1B0F">
            <w:pPr>
              <w:spacing w:after="0"/>
              <w:ind w:left="283" w:right="5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Проведение 6-ти уроков онлайн</w:t>
            </w:r>
          </w:p>
        </w:tc>
        <w:tc>
          <w:tcPr>
            <w:tcW w:w="487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2E25DD" w:rsidRDefault="002F1B0F">
            <w:pPr>
              <w:spacing w:after="0" w:line="240" w:lineRule="auto"/>
              <w:ind w:left="14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100 % от стоимости Услуг</w:t>
            </w:r>
          </w:p>
          <w:p w:rsidR="002E25DD" w:rsidRDefault="002F1B0F">
            <w:pPr>
              <w:spacing w:after="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При этом стоимость одного урока рассчитывается по формуле:</w:t>
            </w:r>
          </w:p>
          <w:p w:rsidR="002E25DD" w:rsidRDefault="002F1B0F">
            <w:pPr>
              <w:spacing w:after="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 = О / n</w:t>
            </w:r>
          </w:p>
          <w:p w:rsidR="002E25DD" w:rsidRDefault="002F1B0F">
            <w:pPr>
              <w:spacing w:after="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В – стоимость одного урока</w:t>
            </w:r>
          </w:p>
          <w:p w:rsidR="002E25DD" w:rsidRDefault="002F1B0F">
            <w:pPr>
              <w:spacing w:after="0"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rPr>
              <w:t>O – сумма денежных средств, составляющая стоимость Услуг</w:t>
            </w:r>
          </w:p>
          <w:p w:rsidR="002E25DD" w:rsidRDefault="002F1B0F">
            <w:pPr>
              <w:spacing w:after="0" w:line="240" w:lineRule="auto"/>
              <w:ind w:left="141"/>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n – количество уроков</w:t>
            </w:r>
          </w:p>
        </w:tc>
      </w:tr>
      <w:tr w:rsidR="002E25DD">
        <w:trPr>
          <w:trHeight w:val="1453"/>
          <w:jc w:val="center"/>
        </w:trPr>
        <w:tc>
          <w:tcPr>
            <w:tcW w:w="517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2E25DD" w:rsidRDefault="002F1B0F">
            <w:pPr>
              <w:spacing w:after="0"/>
              <w:ind w:left="283" w:right="5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Предоставление доступа к образовательным материалам Марафона, по истечении срока обучения </w:t>
            </w:r>
          </w:p>
        </w:tc>
        <w:tc>
          <w:tcPr>
            <w:tcW w:w="487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2E25DD" w:rsidRDefault="002F1B0F">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бонусная услуга</w:t>
            </w:r>
          </w:p>
        </w:tc>
      </w:tr>
      <w:tr w:rsidR="002E25DD">
        <w:trPr>
          <w:trHeight w:val="915"/>
          <w:jc w:val="center"/>
        </w:trPr>
        <w:tc>
          <w:tcPr>
            <w:tcW w:w="10050" w:type="dxa"/>
            <w:gridSpan w:val="2"/>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2E25DD" w:rsidRDefault="002F1B0F">
            <w:pPr>
              <w:spacing w:after="0"/>
              <w:ind w:left="283" w:right="57"/>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Проведение Пробного экзамена</w:t>
            </w:r>
          </w:p>
        </w:tc>
      </w:tr>
      <w:tr w:rsidR="002E25DD">
        <w:trPr>
          <w:trHeight w:val="1453"/>
          <w:jc w:val="center"/>
        </w:trPr>
        <w:tc>
          <w:tcPr>
            <w:tcW w:w="517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2E25DD" w:rsidRDefault="002F1B0F">
            <w:pPr>
              <w:spacing w:after="0" w:line="240" w:lineRule="auto"/>
              <w:ind w:left="283"/>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Проведение и проверка Пробного экзамена</w:t>
            </w:r>
          </w:p>
        </w:tc>
        <w:tc>
          <w:tcPr>
            <w:tcW w:w="4875"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rsidR="002E25DD" w:rsidRDefault="002F1B0F">
            <w:pPr>
              <w:spacing w:after="0" w:line="240" w:lineRule="auto"/>
              <w:ind w:firstLine="70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100 % от стоимости Услуг</w:t>
            </w:r>
          </w:p>
        </w:tc>
      </w:tr>
    </w:tbl>
    <w:p w:rsidR="002E25DD" w:rsidRDefault="002F1B0F">
      <w:pPr>
        <w:numPr>
          <w:ilvl w:val="1"/>
          <w:numId w:val="7"/>
        </w:numPr>
        <w:spacing w:before="60" w:after="0"/>
        <w:ind w:left="0" w:right="57" w:firstLine="0"/>
        <w:jc w:val="both"/>
      </w:pPr>
      <w:r>
        <w:rPr>
          <w:rFonts w:ascii="Times New Roman" w:eastAsia="Times New Roman" w:hAnsi="Times New Roman" w:cs="Times New Roman"/>
          <w:sz w:val="24"/>
          <w:szCs w:val="24"/>
          <w:highlight w:val="white"/>
        </w:rPr>
        <w:t>К заявлению о возврате Заказчик должен приложить копию паспорта и реквизиты счета или карты, с которой был произведен платеж Заказчика, для перечисления денежных средств.</w:t>
      </w:r>
    </w:p>
    <w:p w:rsidR="002E25DD" w:rsidRDefault="002F1B0F">
      <w:pPr>
        <w:numPr>
          <w:ilvl w:val="1"/>
          <w:numId w:val="7"/>
        </w:numPr>
        <w:spacing w:after="0"/>
        <w:ind w:left="0" w:right="57" w:firstLine="0"/>
        <w:jc w:val="both"/>
      </w:pPr>
      <w:r>
        <w:rPr>
          <w:rFonts w:ascii="Times New Roman" w:eastAsia="Times New Roman" w:hAnsi="Times New Roman" w:cs="Times New Roman"/>
          <w:sz w:val="24"/>
          <w:szCs w:val="24"/>
          <w:highlight w:val="white"/>
        </w:rPr>
        <w:t>В случае предоставления Исполнителем полного доступа к Курсу, возврат денежных средств не осуществляется в связи с фактом оказания Услуги.</w:t>
      </w:r>
    </w:p>
    <w:p w:rsidR="002E25DD" w:rsidRDefault="002F1B0F">
      <w:pPr>
        <w:numPr>
          <w:ilvl w:val="1"/>
          <w:numId w:val="7"/>
        </w:numPr>
        <w:spacing w:after="0"/>
        <w:ind w:left="0" w:right="57" w:firstLine="0"/>
        <w:jc w:val="both"/>
      </w:pPr>
      <w:r>
        <w:rPr>
          <w:rFonts w:ascii="Times New Roman" w:eastAsia="Times New Roman" w:hAnsi="Times New Roman" w:cs="Times New Roman"/>
          <w:sz w:val="24"/>
          <w:szCs w:val="24"/>
          <w:highlight w:val="white"/>
        </w:rPr>
        <w:t>Денежные средства возвращаются на счет Заказчика, с которого производилась оплата или другим согласованным способом, в течение 10 (десяти) календарных дней со дня получения заявления. Обязательство по возврату денежной суммы считается исполненным с момента перевода денежных средств на счет Заказчика.</w:t>
      </w:r>
    </w:p>
    <w:p w:rsidR="002E25DD" w:rsidRDefault="002F1B0F">
      <w:pPr>
        <w:numPr>
          <w:ilvl w:val="0"/>
          <w:numId w:val="7"/>
        </w:numPr>
        <w:spacing w:before="160"/>
        <w:ind w:left="0" w:firstLine="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Ответственность Сторон</w:t>
      </w:r>
    </w:p>
    <w:p w:rsidR="002E25DD" w:rsidRDefault="002F1B0F">
      <w:pPr>
        <w:numPr>
          <w:ilvl w:val="1"/>
          <w:numId w:val="7"/>
        </w:numPr>
        <w:spacing w:after="0"/>
        <w:ind w:left="0" w:right="57" w:firstLine="0"/>
        <w:jc w:val="both"/>
      </w:pPr>
      <w:r>
        <w:rPr>
          <w:rFonts w:ascii="Times New Roman" w:eastAsia="Times New Roman" w:hAnsi="Times New Roman" w:cs="Times New Roman"/>
          <w:sz w:val="24"/>
          <w:szCs w:val="24"/>
          <w:highlight w:val="white"/>
        </w:rPr>
        <w:lastRenderedPageBreak/>
        <w:t xml:space="preserve">В случае, если Заказчик, по причинам, не зависящим от Исполнителя, не использовал свое право участия или доступа к Услугам, то обязательства Исполнителя считаются исполненными надлежащим образом, в объеме и в срок, а оплаченные Исполнителю денежные средства возврату не подлежат. </w:t>
      </w:r>
    </w:p>
    <w:p w:rsidR="002E25DD" w:rsidRDefault="002F1B0F">
      <w:pPr>
        <w:numPr>
          <w:ilvl w:val="1"/>
          <w:numId w:val="7"/>
        </w:numPr>
        <w:spacing w:after="0"/>
        <w:ind w:left="0" w:right="57" w:firstLine="0"/>
        <w:jc w:val="both"/>
      </w:pPr>
      <w:r>
        <w:rPr>
          <w:rFonts w:ascii="Times New Roman" w:eastAsia="Times New Roman" w:hAnsi="Times New Roman" w:cs="Times New Roman"/>
          <w:sz w:val="24"/>
          <w:szCs w:val="24"/>
          <w:highlight w:val="white"/>
        </w:rPr>
        <w:t>Исполнитель не несет ответственности за невозможность оказания Услуг Заказчику по причинам, не зависящим от Исполнителя, а именно: нарушение работы Интернета, оборудования или программного обеспечения со стороны Заказчика, сбои в работе служб Email-рассылки, в том числе при попадании писем Исполнителя в папку “Спам”, а также прекращение функционирования платформы, где предоставляется доступ к обучающим материалам. В данном случае Услуги считаются оказанными надлежащим образом и подлежащими оплате в полном размере.</w:t>
      </w:r>
    </w:p>
    <w:p w:rsidR="002E25DD" w:rsidRDefault="002F1B0F">
      <w:pPr>
        <w:numPr>
          <w:ilvl w:val="1"/>
          <w:numId w:val="7"/>
        </w:numPr>
        <w:spacing w:after="0"/>
        <w:ind w:left="0" w:right="57" w:firstLine="0"/>
        <w:jc w:val="both"/>
      </w:pPr>
      <w:r>
        <w:rPr>
          <w:rFonts w:ascii="Times New Roman" w:eastAsia="Times New Roman" w:hAnsi="Times New Roman" w:cs="Times New Roman"/>
          <w:sz w:val="24"/>
          <w:szCs w:val="24"/>
          <w:highlight w:val="white"/>
        </w:rPr>
        <w:t>Принятие решений на основе всей предоставленной Исполнителем информации находится в исключительной компетенции Заказчика. Исполнитель не несет ответственности за неполучение результата, получение результата ниже ожиданий Заказчика, поскольку успешность использования Заказчиком полученных знаний, умений и навыков зависит от многих известных и неизвестных Исполнителю факторов и других индивидуальных качеств, и персональных характеристик Заказчика, что принимается обеими Сторонами. Заказчик, принимая условия настоящего Договора, принимает на себя все риски, связанные с использованием умений и навыков, а также с использованием информации, полученной Заказчиком в ходе оказания Услуг.</w:t>
      </w:r>
    </w:p>
    <w:p w:rsidR="002E25DD" w:rsidRDefault="002F1B0F">
      <w:pPr>
        <w:numPr>
          <w:ilvl w:val="0"/>
          <w:numId w:val="7"/>
        </w:numPr>
        <w:spacing w:before="160"/>
        <w:ind w:left="0" w:firstLine="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Обстоятельства непреодолимой силы</w:t>
      </w:r>
    </w:p>
    <w:p w:rsidR="002E25DD" w:rsidRDefault="002F1B0F">
      <w:pPr>
        <w:numPr>
          <w:ilvl w:val="1"/>
          <w:numId w:val="7"/>
        </w:numPr>
        <w:spacing w:after="0"/>
        <w:ind w:left="0" w:right="57" w:firstLine="0"/>
        <w:jc w:val="both"/>
      </w:pPr>
      <w:r>
        <w:rPr>
          <w:rFonts w:ascii="Times New Roman" w:eastAsia="Times New Roman" w:hAnsi="Times New Roman" w:cs="Times New Roman"/>
          <w:sz w:val="24"/>
          <w:szCs w:val="24"/>
          <w:highlight w:val="white"/>
        </w:rPr>
        <w:t xml:space="preserve">Стороны освобождаются от ответственности за частичное или полное неисполнение своих обязательств в рамках Договора, если их исполнению препятствует чрезвычайное и непредотвратимое при данных условиях обстоятельство (непреодолимая сила), как это определено в действующем законодательстве Российской Федерации. При этом срок оказания Услуг переносится соразмерно времени, в течение которого действовали такие обстоятельства. </w:t>
      </w:r>
    </w:p>
    <w:p w:rsidR="002E25DD" w:rsidRDefault="002F1B0F">
      <w:pPr>
        <w:numPr>
          <w:ilvl w:val="1"/>
          <w:numId w:val="7"/>
        </w:numPr>
        <w:spacing w:after="0"/>
        <w:ind w:left="0" w:right="57" w:firstLine="0"/>
        <w:jc w:val="both"/>
      </w:pPr>
      <w:r>
        <w:rPr>
          <w:rFonts w:ascii="Times New Roman" w:eastAsia="Times New Roman" w:hAnsi="Times New Roman" w:cs="Times New Roman"/>
          <w:sz w:val="24"/>
          <w:szCs w:val="24"/>
          <w:highlight w:val="white"/>
        </w:rPr>
        <w:t xml:space="preserve">Если обстоятельства, указанные в п. 12.1 Договора, будут продолжаться более 30 (тридцати) календарных дней, то каждая из Сторон имеет право отказаться от исполнения обязательств по Договору, письменно уведомив другую Сторону за 10 (десять) календарных дней. </w:t>
      </w:r>
    </w:p>
    <w:p w:rsidR="002E25DD" w:rsidRDefault="002F1B0F">
      <w:pPr>
        <w:numPr>
          <w:ilvl w:val="0"/>
          <w:numId w:val="7"/>
        </w:numPr>
        <w:spacing w:before="160"/>
        <w:ind w:left="0" w:firstLine="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Порядок разрешения споров</w:t>
      </w:r>
    </w:p>
    <w:p w:rsidR="002E25DD" w:rsidRDefault="002F1B0F">
      <w:pPr>
        <w:numPr>
          <w:ilvl w:val="1"/>
          <w:numId w:val="7"/>
        </w:numPr>
        <w:spacing w:after="0"/>
        <w:ind w:left="0" w:right="57" w:firstLine="0"/>
        <w:jc w:val="both"/>
      </w:pPr>
      <w:r>
        <w:rPr>
          <w:rFonts w:ascii="Times New Roman" w:eastAsia="Times New Roman" w:hAnsi="Times New Roman" w:cs="Times New Roman"/>
          <w:sz w:val="24"/>
          <w:szCs w:val="24"/>
          <w:highlight w:val="white"/>
        </w:rPr>
        <w:t xml:space="preserve">В случае неисполнения или ненадлежащего исполнения обязательств в рамках настоящего Договора Сторона, чье право нарушено, направляет письменную претензию (требование) другой Стороне. </w:t>
      </w:r>
    </w:p>
    <w:p w:rsidR="002E25DD" w:rsidRDefault="002F1B0F">
      <w:pPr>
        <w:numPr>
          <w:ilvl w:val="1"/>
          <w:numId w:val="7"/>
        </w:numPr>
        <w:spacing w:after="0"/>
        <w:ind w:left="0" w:right="57" w:firstLine="0"/>
        <w:jc w:val="both"/>
      </w:pPr>
      <w:r>
        <w:rPr>
          <w:rFonts w:ascii="Times New Roman" w:eastAsia="Times New Roman" w:hAnsi="Times New Roman" w:cs="Times New Roman"/>
          <w:sz w:val="24"/>
          <w:szCs w:val="24"/>
          <w:highlight w:val="white"/>
        </w:rPr>
        <w:t xml:space="preserve">Сторона, получившая претензию от другой Стороны, обязана в течение 10 (десяти) календарных дней после получения претензии удовлетворить заявленные в претензии требования либо направить мотивированный отказ. </w:t>
      </w:r>
    </w:p>
    <w:p w:rsidR="002E25DD" w:rsidRDefault="002F1B0F">
      <w:pPr>
        <w:numPr>
          <w:ilvl w:val="1"/>
          <w:numId w:val="7"/>
        </w:numPr>
        <w:spacing w:after="0"/>
        <w:ind w:left="0" w:right="57" w:firstLine="0"/>
        <w:jc w:val="both"/>
      </w:pPr>
      <w:r>
        <w:rPr>
          <w:rFonts w:ascii="Times New Roman" w:eastAsia="Times New Roman" w:hAnsi="Times New Roman" w:cs="Times New Roman"/>
          <w:sz w:val="24"/>
          <w:szCs w:val="24"/>
          <w:highlight w:val="white"/>
        </w:rPr>
        <w:t>Извещения, претензии, запросы, заявления, сообщения и другие официальные материалы передаются Сторонами друг другу следующим образом:</w:t>
      </w:r>
    </w:p>
    <w:p w:rsidR="002E25DD" w:rsidRDefault="002F1B0F">
      <w:pPr>
        <w:numPr>
          <w:ilvl w:val="2"/>
          <w:numId w:val="7"/>
        </w:numPr>
        <w:spacing w:after="0"/>
        <w:ind w:left="708" w:hanging="708"/>
        <w:jc w:val="both"/>
        <w:rPr>
          <w:sz w:val="24"/>
          <w:szCs w:val="24"/>
        </w:rPr>
      </w:pPr>
      <w:r>
        <w:rPr>
          <w:rFonts w:ascii="Times New Roman" w:eastAsia="Times New Roman" w:hAnsi="Times New Roman" w:cs="Times New Roman"/>
          <w:sz w:val="24"/>
          <w:szCs w:val="24"/>
          <w:highlight w:val="white"/>
        </w:rPr>
        <w:t>от Исполнителя Заказчику – посредством направления на адрес электронной почты, указанный Заказчиком при оплате Услуг;</w:t>
      </w:r>
    </w:p>
    <w:p w:rsidR="002E25DD" w:rsidRDefault="002F1B0F">
      <w:pPr>
        <w:numPr>
          <w:ilvl w:val="2"/>
          <w:numId w:val="7"/>
        </w:numPr>
        <w:spacing w:after="0"/>
        <w:ind w:left="708" w:hanging="708"/>
        <w:jc w:val="both"/>
        <w:rPr>
          <w:sz w:val="24"/>
          <w:szCs w:val="24"/>
        </w:rPr>
      </w:pPr>
      <w:r>
        <w:rPr>
          <w:rFonts w:ascii="Times New Roman" w:eastAsia="Times New Roman" w:hAnsi="Times New Roman" w:cs="Times New Roman"/>
          <w:sz w:val="24"/>
          <w:szCs w:val="24"/>
          <w:highlight w:val="white"/>
        </w:rPr>
        <w:t xml:space="preserve">от Заказчика Исполнителю – в письменной форме посредством направления претензии на адрес электронной почты Исполнителя: </w:t>
      </w:r>
      <w:hyperlink r:id="rId15">
        <w:r>
          <w:rPr>
            <w:rFonts w:ascii="Times New Roman" w:eastAsia="Times New Roman" w:hAnsi="Times New Roman" w:cs="Times New Roman"/>
            <w:color w:val="1155CC"/>
            <w:sz w:val="24"/>
            <w:szCs w:val="24"/>
            <w:highlight w:val="white"/>
            <w:u w:val="single"/>
          </w:rPr>
          <w:t>Ylbakinovskay@mail.ru</w:t>
        </w:r>
      </w:hyperlink>
      <w:r>
        <w:rPr>
          <w:rFonts w:ascii="Times New Roman" w:eastAsia="Times New Roman" w:hAnsi="Times New Roman" w:cs="Times New Roman"/>
          <w:sz w:val="24"/>
          <w:szCs w:val="24"/>
          <w:highlight w:val="white"/>
        </w:rPr>
        <w:t>.</w:t>
      </w:r>
    </w:p>
    <w:p w:rsidR="002E25DD" w:rsidRDefault="002F1B0F">
      <w:pPr>
        <w:numPr>
          <w:ilvl w:val="1"/>
          <w:numId w:val="7"/>
        </w:numPr>
        <w:spacing w:after="0"/>
        <w:ind w:left="0" w:right="57" w:firstLine="0"/>
        <w:jc w:val="both"/>
      </w:pPr>
      <w:r>
        <w:rPr>
          <w:rFonts w:ascii="Times New Roman" w:eastAsia="Times New Roman" w:hAnsi="Times New Roman" w:cs="Times New Roman"/>
          <w:sz w:val="24"/>
          <w:szCs w:val="24"/>
          <w:highlight w:val="white"/>
        </w:rPr>
        <w:t xml:space="preserve">Письменные обращения, направляемые Заказчиком, должны быть подписаны Заказчиком, а при наличии у Заказчика печати — скреплены печатью. Письменные обращения, не подписанные Заказчиком, Исполнителем к рассмотрению не принимаются. </w:t>
      </w:r>
    </w:p>
    <w:p w:rsidR="002E25DD" w:rsidRDefault="002F1B0F">
      <w:pPr>
        <w:numPr>
          <w:ilvl w:val="1"/>
          <w:numId w:val="7"/>
        </w:numPr>
        <w:spacing w:after="0"/>
        <w:ind w:left="0" w:right="57" w:firstLine="0"/>
        <w:jc w:val="both"/>
      </w:pPr>
      <w:r>
        <w:rPr>
          <w:rFonts w:ascii="Times New Roman" w:eastAsia="Times New Roman" w:hAnsi="Times New Roman" w:cs="Times New Roman"/>
          <w:sz w:val="24"/>
          <w:szCs w:val="24"/>
          <w:highlight w:val="white"/>
        </w:rPr>
        <w:t>В случае неполучения ответа в указанный выше срок либо несогласия с ответом заинтересованная Сторона вправе обратиться в суд по месту регистрации Исполнителя.</w:t>
      </w:r>
    </w:p>
    <w:p w:rsidR="002E25DD" w:rsidRDefault="002F1B0F">
      <w:pPr>
        <w:numPr>
          <w:ilvl w:val="0"/>
          <w:numId w:val="7"/>
        </w:numPr>
        <w:spacing w:before="160"/>
        <w:ind w:left="0" w:firstLine="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Прочие условия</w:t>
      </w:r>
    </w:p>
    <w:p w:rsidR="002E25DD" w:rsidRDefault="002F1B0F">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14.1.</w:t>
      </w:r>
      <w:r>
        <w:rPr>
          <w:rFonts w:ascii="Times New Roman" w:eastAsia="Times New Roman" w:hAnsi="Times New Roman" w:cs="Times New Roman"/>
          <w:sz w:val="24"/>
          <w:szCs w:val="24"/>
          <w:highlight w:val="white"/>
        </w:rPr>
        <w:tab/>
        <w:t xml:space="preserve">Заказчик не вправе передать свои права и обязанности по настоящему Договору без предварительного согласия Исполнителя. </w:t>
      </w:r>
    </w:p>
    <w:p w:rsidR="002E25DD" w:rsidRDefault="002F1B0F">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14.2.</w:t>
      </w:r>
      <w:r>
        <w:rPr>
          <w:rFonts w:ascii="Times New Roman" w:eastAsia="Times New Roman" w:hAnsi="Times New Roman" w:cs="Times New Roman"/>
          <w:sz w:val="24"/>
          <w:szCs w:val="24"/>
          <w:highlight w:val="white"/>
        </w:rPr>
        <w:tab/>
        <w:t xml:space="preserve">Стороны договорились передавать сообщения (в том числе юридически значимые) средствами электронной почтовой связи. Переписка Сторон или их представителей может быть использована в качестве доказательств. </w:t>
      </w:r>
    </w:p>
    <w:p w:rsidR="002E25DD" w:rsidRDefault="002F1B0F">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14.3.</w:t>
      </w:r>
      <w:r>
        <w:rPr>
          <w:rFonts w:ascii="Times New Roman" w:eastAsia="Times New Roman" w:hAnsi="Times New Roman" w:cs="Times New Roman"/>
          <w:sz w:val="24"/>
          <w:szCs w:val="24"/>
          <w:highlight w:val="white"/>
        </w:rPr>
        <w:tab/>
        <w:t xml:space="preserve">Стороны договорились, что электронные фотокопии подписанных документов, направленных в рамках настоящего Договора, приравниваются к документам, оформленным на бумажном носителе и подписаны личной подписью. </w:t>
      </w:r>
    </w:p>
    <w:p w:rsidR="002E25DD" w:rsidRDefault="002F1B0F">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14.4.</w:t>
      </w:r>
      <w:r>
        <w:rPr>
          <w:rFonts w:ascii="Times New Roman" w:eastAsia="Times New Roman" w:hAnsi="Times New Roman" w:cs="Times New Roman"/>
          <w:sz w:val="24"/>
          <w:szCs w:val="24"/>
          <w:highlight w:val="white"/>
        </w:rPr>
        <w:tab/>
        <w:t>Во всем остальном, что не урегулировано настоящим Договором, Стороны руководствуются действующим законодательством Российской Федерации.</w:t>
      </w:r>
    </w:p>
    <w:p w:rsidR="002E25DD" w:rsidRDefault="002F1B0F">
      <w:pPr>
        <w:numPr>
          <w:ilvl w:val="0"/>
          <w:numId w:val="7"/>
        </w:numPr>
        <w:spacing w:before="160"/>
        <w:ind w:left="0" w:firstLine="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Реквизиты Исполнителя</w:t>
      </w:r>
    </w:p>
    <w:p w:rsidR="002E25DD" w:rsidRDefault="002F1B0F">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Индивидуальный предприниматель</w:t>
      </w:r>
    </w:p>
    <w:p w:rsidR="002E25DD" w:rsidRDefault="002F1B0F">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Бакиновская Юлия Михайловна</w:t>
      </w:r>
    </w:p>
    <w:p w:rsidR="002E25DD" w:rsidRDefault="002F1B0F">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ИНН: 252203607306</w:t>
      </w:r>
    </w:p>
    <w:p w:rsidR="002E25DD" w:rsidRDefault="002F1B0F">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ОГРНИП: 324237500348408</w:t>
      </w:r>
    </w:p>
    <w:p w:rsidR="002E25DD" w:rsidRDefault="002F1B0F">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Расчетный счет: 40802810800006554410</w:t>
      </w:r>
    </w:p>
    <w:p w:rsidR="002E25DD" w:rsidRDefault="002F1B0F">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Банк: АО «ТБанк»</w:t>
      </w:r>
    </w:p>
    <w:p w:rsidR="002E25DD" w:rsidRDefault="002F1B0F">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БИК банка: 044525974</w:t>
      </w:r>
    </w:p>
    <w:p w:rsidR="002E25DD" w:rsidRDefault="002F1B0F">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Корр. счет банка: 30101810145250000974</w:t>
      </w:r>
    </w:p>
    <w:p w:rsidR="002E25DD" w:rsidRDefault="002F1B0F">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Электронная почта: Ylbakinovskay@mail.ru</w:t>
      </w:r>
    </w:p>
    <w:p w:rsidR="002E25DD" w:rsidRDefault="002E25DD">
      <w:pPr>
        <w:spacing w:after="0"/>
        <w:rPr>
          <w:rFonts w:ascii="Times New Roman" w:eastAsia="Times New Roman" w:hAnsi="Times New Roman" w:cs="Times New Roman"/>
          <w:sz w:val="24"/>
          <w:szCs w:val="24"/>
          <w:highlight w:val="white"/>
        </w:rPr>
      </w:pPr>
    </w:p>
    <w:p w:rsidR="002E25DD" w:rsidRDefault="002E25DD">
      <w:pPr>
        <w:spacing w:after="0"/>
        <w:rPr>
          <w:rFonts w:ascii="Times New Roman" w:eastAsia="Times New Roman" w:hAnsi="Times New Roman" w:cs="Times New Roman"/>
          <w:sz w:val="24"/>
          <w:szCs w:val="24"/>
          <w:highlight w:val="white"/>
        </w:rPr>
      </w:pPr>
    </w:p>
    <w:p w:rsidR="002E25DD" w:rsidRDefault="002E25DD">
      <w:pPr>
        <w:spacing w:after="0"/>
        <w:rPr>
          <w:rFonts w:ascii="Times New Roman" w:eastAsia="Times New Roman" w:hAnsi="Times New Roman" w:cs="Times New Roman"/>
          <w:sz w:val="24"/>
          <w:szCs w:val="24"/>
          <w:highlight w:val="white"/>
        </w:rPr>
      </w:pPr>
    </w:p>
    <w:p w:rsidR="002E25DD" w:rsidRDefault="002E25DD">
      <w:pPr>
        <w:spacing w:after="0"/>
        <w:rPr>
          <w:rFonts w:ascii="Times New Roman" w:eastAsia="Times New Roman" w:hAnsi="Times New Roman" w:cs="Times New Roman"/>
          <w:sz w:val="24"/>
          <w:szCs w:val="24"/>
          <w:highlight w:val="white"/>
        </w:rPr>
      </w:pPr>
    </w:p>
    <w:p w:rsidR="002E25DD" w:rsidRDefault="002E25DD">
      <w:pPr>
        <w:spacing w:after="0"/>
        <w:rPr>
          <w:rFonts w:ascii="Times New Roman" w:eastAsia="Times New Roman" w:hAnsi="Times New Roman" w:cs="Times New Roman"/>
          <w:sz w:val="24"/>
          <w:szCs w:val="24"/>
          <w:highlight w:val="white"/>
        </w:rPr>
      </w:pPr>
    </w:p>
    <w:p w:rsidR="002E25DD" w:rsidRDefault="002E25DD">
      <w:pPr>
        <w:spacing w:after="0"/>
        <w:rPr>
          <w:rFonts w:ascii="Times New Roman" w:eastAsia="Times New Roman" w:hAnsi="Times New Roman" w:cs="Times New Roman"/>
          <w:sz w:val="24"/>
          <w:szCs w:val="24"/>
          <w:highlight w:val="white"/>
        </w:rPr>
      </w:pPr>
    </w:p>
    <w:p w:rsidR="002E25DD" w:rsidRDefault="002E25DD">
      <w:pPr>
        <w:spacing w:after="0"/>
        <w:rPr>
          <w:rFonts w:ascii="Times New Roman" w:eastAsia="Times New Roman" w:hAnsi="Times New Roman" w:cs="Times New Roman"/>
          <w:sz w:val="24"/>
          <w:szCs w:val="24"/>
          <w:highlight w:val="white"/>
        </w:rPr>
      </w:pPr>
    </w:p>
    <w:p w:rsidR="002E25DD" w:rsidRDefault="002E25DD">
      <w:pPr>
        <w:spacing w:after="0"/>
        <w:rPr>
          <w:rFonts w:ascii="Times New Roman" w:eastAsia="Times New Roman" w:hAnsi="Times New Roman" w:cs="Times New Roman"/>
          <w:sz w:val="24"/>
          <w:szCs w:val="24"/>
          <w:highlight w:val="white"/>
        </w:rPr>
      </w:pPr>
    </w:p>
    <w:p w:rsidR="002E25DD" w:rsidRDefault="002E25DD">
      <w:pPr>
        <w:spacing w:after="0"/>
        <w:rPr>
          <w:rFonts w:ascii="Times New Roman" w:eastAsia="Times New Roman" w:hAnsi="Times New Roman" w:cs="Times New Roman"/>
          <w:sz w:val="24"/>
          <w:szCs w:val="24"/>
          <w:highlight w:val="white"/>
        </w:rPr>
      </w:pPr>
    </w:p>
    <w:p w:rsidR="002E25DD" w:rsidRDefault="002E25DD">
      <w:pPr>
        <w:spacing w:after="0"/>
        <w:rPr>
          <w:rFonts w:ascii="Times New Roman" w:eastAsia="Times New Roman" w:hAnsi="Times New Roman" w:cs="Times New Roman"/>
          <w:sz w:val="24"/>
          <w:szCs w:val="24"/>
          <w:highlight w:val="white"/>
        </w:rPr>
      </w:pPr>
    </w:p>
    <w:p w:rsidR="002E25DD" w:rsidRDefault="002E25DD">
      <w:pPr>
        <w:spacing w:after="0"/>
        <w:rPr>
          <w:rFonts w:ascii="Times New Roman" w:eastAsia="Times New Roman" w:hAnsi="Times New Roman" w:cs="Times New Roman"/>
          <w:sz w:val="24"/>
          <w:szCs w:val="24"/>
          <w:highlight w:val="white"/>
        </w:rPr>
      </w:pPr>
    </w:p>
    <w:p w:rsidR="002E25DD" w:rsidRDefault="002E25DD">
      <w:pPr>
        <w:spacing w:after="0"/>
        <w:rPr>
          <w:rFonts w:ascii="Times New Roman" w:eastAsia="Times New Roman" w:hAnsi="Times New Roman" w:cs="Times New Roman"/>
          <w:sz w:val="24"/>
          <w:szCs w:val="24"/>
          <w:highlight w:val="white"/>
        </w:rPr>
      </w:pPr>
    </w:p>
    <w:p w:rsidR="002E25DD" w:rsidRDefault="002E25DD">
      <w:pPr>
        <w:spacing w:after="0"/>
        <w:rPr>
          <w:rFonts w:ascii="Times New Roman" w:eastAsia="Times New Roman" w:hAnsi="Times New Roman" w:cs="Times New Roman"/>
          <w:sz w:val="24"/>
          <w:szCs w:val="24"/>
          <w:highlight w:val="white"/>
        </w:rPr>
      </w:pPr>
    </w:p>
    <w:p w:rsidR="002E25DD" w:rsidRDefault="002E25DD">
      <w:pPr>
        <w:spacing w:after="0"/>
        <w:rPr>
          <w:rFonts w:ascii="Times New Roman" w:eastAsia="Times New Roman" w:hAnsi="Times New Roman" w:cs="Times New Roman"/>
          <w:sz w:val="24"/>
          <w:szCs w:val="24"/>
          <w:highlight w:val="white"/>
        </w:rPr>
      </w:pPr>
    </w:p>
    <w:p w:rsidR="002E25DD" w:rsidRDefault="002E25DD">
      <w:pPr>
        <w:spacing w:after="0"/>
        <w:rPr>
          <w:rFonts w:ascii="Times New Roman" w:eastAsia="Times New Roman" w:hAnsi="Times New Roman" w:cs="Times New Roman"/>
          <w:sz w:val="24"/>
          <w:szCs w:val="24"/>
          <w:highlight w:val="white"/>
        </w:rPr>
      </w:pPr>
    </w:p>
    <w:p w:rsidR="002E25DD" w:rsidRDefault="002E25DD">
      <w:pPr>
        <w:spacing w:after="0"/>
        <w:rPr>
          <w:rFonts w:ascii="Times New Roman" w:eastAsia="Times New Roman" w:hAnsi="Times New Roman" w:cs="Times New Roman"/>
          <w:sz w:val="24"/>
          <w:szCs w:val="24"/>
          <w:highlight w:val="white"/>
        </w:rPr>
      </w:pPr>
    </w:p>
    <w:p w:rsidR="002E25DD" w:rsidRDefault="002E25DD">
      <w:pPr>
        <w:spacing w:after="0"/>
        <w:rPr>
          <w:rFonts w:ascii="Times New Roman" w:eastAsia="Times New Roman" w:hAnsi="Times New Roman" w:cs="Times New Roman"/>
          <w:sz w:val="24"/>
          <w:szCs w:val="24"/>
          <w:highlight w:val="white"/>
        </w:rPr>
      </w:pPr>
    </w:p>
    <w:p w:rsidR="002E25DD" w:rsidRDefault="002E25DD">
      <w:pPr>
        <w:spacing w:after="0"/>
        <w:rPr>
          <w:rFonts w:ascii="Times New Roman" w:eastAsia="Times New Roman" w:hAnsi="Times New Roman" w:cs="Times New Roman"/>
          <w:sz w:val="24"/>
          <w:szCs w:val="24"/>
          <w:highlight w:val="white"/>
        </w:rPr>
      </w:pPr>
    </w:p>
    <w:p w:rsidR="002E25DD" w:rsidRDefault="002E25DD">
      <w:pPr>
        <w:spacing w:after="0"/>
        <w:rPr>
          <w:rFonts w:ascii="Times New Roman" w:eastAsia="Times New Roman" w:hAnsi="Times New Roman" w:cs="Times New Roman"/>
          <w:sz w:val="24"/>
          <w:szCs w:val="24"/>
          <w:highlight w:val="white"/>
        </w:rPr>
      </w:pPr>
    </w:p>
    <w:p w:rsidR="00084BA8" w:rsidRDefault="00084BA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br w:type="page"/>
      </w:r>
    </w:p>
    <w:p w:rsidR="002E25DD" w:rsidRDefault="002F1B0F">
      <w:pPr>
        <w:spacing w:after="0" w:line="256" w:lineRule="auto"/>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Приложение № 1 к Публичной оферте оказания платных </w:t>
      </w:r>
    </w:p>
    <w:p w:rsidR="002E25DD" w:rsidRDefault="002F1B0F">
      <w:pPr>
        <w:spacing w:after="0" w:line="256" w:lineRule="auto"/>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образовательных услуг детей и взрослых в сфере дошкольного образования</w:t>
      </w:r>
    </w:p>
    <w:p w:rsidR="002E25DD" w:rsidRDefault="002F1B0F">
      <w:pPr>
        <w:spacing w:after="0" w:line="256" w:lineRule="auto"/>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и дополнительного образования детей и взрослых в ред. от 16.12.24 г.</w:t>
      </w:r>
    </w:p>
    <w:p w:rsidR="002E25DD" w:rsidRDefault="002F1B0F">
      <w:pPr>
        <w:spacing w:before="220" w:line="256"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Перечень тем по ОГЭ</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Человек и его социальное окружение.</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Биологическое и социальное в человеке. Черты сходства и различия человека и животного.</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Потребности человека (биологические, социальные, духовные). Способности человека.</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 Люди с ограниченными возможностями здоровья, их особые потребности и социальная позиция.</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Цели и мотивы деятельности. Виды деятельности (игра, труд, учение).</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Познание человеком мира и самого себя как вид деятельности.</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Право человека на образование. Школьное образование. Права и обязанности учащегося.</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Общение. Цели и средства общения. Особенности общения подростков. Общение в современных условиях. Особенности общения в виртуальном пространстве.</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Отношения в малых группах. Групповые нормы и правила. Лидерство в группе. Межличностные отношения (деловые, личные). Отношения с друзьями и сверстниками. Конфликты в межличностных отношениях.</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2E25DD" w:rsidRDefault="002F1B0F">
      <w:pPr>
        <w:spacing w:after="0" w:line="256"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Общество, в котором мы живем. Человек в современном изменяющемся мире.</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Что такое общество. Связь общества и природы.</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Устройство общественной жизни. Основные сферы жизни общества и их взаимодействие.</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Развитие общества. Современные формы связи и коммуникации: как они изменили мир.</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Информационное общество. Роль информации и информационных технологий в современном мире. Профессии настоящего и будущего. Непрерывное образование и карьера.</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Информационная культура и информационная безопасность. Правила безопасного поведения в Интернете.</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Сущность глобализации.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2E25DD" w:rsidRDefault="002F1B0F">
      <w:pPr>
        <w:spacing w:after="0" w:line="256"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Человек в мире культуры.</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Культура, ее многообразие и формы. Влияние духовной культуры на формирование личности.</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Духовные ценности, традиционные ценности российского народа. Общественные ценности. Свобода и ответственность гражданина. Гражданственность и патриотизм. Гуманизм.</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Принципы и нормы морали. Добро и зло. Нравственные чувства человека. Совесть и стыд. Моральный выбор. Моральная оценка поведения людей и собственного поведения. Влияние моральных норм на общество и человека.</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Волонтерское движение.</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Наука. Естественные и социально-гуманитарные науки. Роль науки в развитии общества.</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Образование. Личностная и общественная значимость образования в современном обществе. Образование в Российской Федерации. Самообразование. Политика в сфере культуры и образования в Российской Федерации.</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Что такое искусство. Виды искусств.</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Роль искусства в жизни человека и общества.</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w:t>
      </w:r>
    </w:p>
    <w:p w:rsidR="002E25DD" w:rsidRDefault="002F1B0F">
      <w:pPr>
        <w:spacing w:after="0" w:line="256"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Человек в экономических отношениях.</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Что такое экономика. Взаимосвязь жизни общества и его экономического развития. Потребности и ресурсы, ограниченность ресурсов. Экономический выбор. Ресурсы и возможности экономики нашей страны.</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Экономическая система и ее функции.</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Собственность.</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Виды экономической деятельности. Производство — источник экономических благ. Факторы производства. Обмен. Торговля и ее формы.</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Трудовая деятельность. Производительность труда. Разделение труда. Заработная плата и стимулирование труда.</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Занятость и безработица.</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Рыночная экономика. Конкуренция. Государственная политика по развитию конкуренции.</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Спрос и предложение. Рыночное равновесие. Невидимая рука рынка. Многообразие рынков.</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Предприятие в экономике. Издержки, выручка и прибыль. Как повысить эффективность производства. Предпринимательство. Виды и формы предпринимательской деятельности.</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Деньги и их функции.</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Финансовый рынок и посредники (банки, страховые компании, кредитные союзы, участники фондового рынка). Услуги финансовых посредников. Основные типы финансовых инструментов: акции и облигации.</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Банковские услуги, предоставляемые гражданам (депозит, кредит, платежная карта, денежные переводы, обмен валюты). Дистанционное банковское обслуживание.</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Страховые услуги. Защита прав потребителя финансовых услуг.</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Способы и формы сбережений.</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Экономические цели и функции государства.</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Налоги. Доходы и расходы государства. Государственный бюджет.</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Государственная бюджетная и денежно-кредитная политика Российской Федерации.</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2E25DD" w:rsidRDefault="002F1B0F">
      <w:pPr>
        <w:spacing w:after="0" w:line="256"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Человек в системе социальных отношений.</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Социальные ценности и нормы.</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Социальная структура общества. Многообразие социальных общностей и групп.</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Этнос и нация. Россия — многонациональное государство. Этносы и нации в диалоге культур.</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Положение человека в обществе. Социальный статус человека в обществе. Социальные роли. Ролевой набор подростка. Социальная мобильность.</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Молодежь — активный участник общественной жизни. Современная молодежная культура.</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Социальные нормы как регуляторы общественной жизни и поведения человека в обществе. Виды социальных норм. Традиции и обычаи. Право и его роль в жизни общества. Право и мораль.</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Социализация личности.</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Важность семьи в жизни человека, общества и государства. Функции семьи. Семейные ценности. Семейные традиции. Семейный досуг. Свободное время подростка. Основные роли членов семьи.</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Отклоняющееся поведение. Опасность наркомании и алкоголизма для человека и общества. Профилактика негативных отклонений поведения.</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Социальные конфликты и пути их разрешения.</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Здоровый образ жизни. Социальная и личная значимость здорового образа жизни.</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Основные направления и приоритеты социальной политики российского государства.</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2E25DD" w:rsidRDefault="002F1B0F">
      <w:pPr>
        <w:spacing w:after="0" w:line="256"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Человек в политическом измерении.</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Политическая жизнь общества. Политика и политическая власть.</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Государство — политическая организация общества. Признаки государства.</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Внутренняя и внешняя политика.</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Форма государства. Монархия и республика — основные формы правления. Унитарное и федеративное государственно-территориальное устройство.</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Политический режим и его виды. Демократия, демократические ценности. Правовое государство и гражданское общество.</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Участие граждан в политике. Выборы, референдум.</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Политические партии, их роль в демократическом обществе. Общественно-политические организации.</w:t>
      </w:r>
    </w:p>
    <w:p w:rsidR="002E25DD" w:rsidRDefault="002E25DD">
      <w:pPr>
        <w:spacing w:after="0" w:line="256" w:lineRule="auto"/>
        <w:jc w:val="both"/>
        <w:rPr>
          <w:rFonts w:ascii="Times New Roman" w:eastAsia="Times New Roman" w:hAnsi="Times New Roman" w:cs="Times New Roman"/>
          <w:sz w:val="24"/>
          <w:szCs w:val="24"/>
          <w:highlight w:val="white"/>
        </w:rPr>
      </w:pPr>
    </w:p>
    <w:p w:rsidR="002E25DD" w:rsidRDefault="002F1B0F">
      <w:pPr>
        <w:spacing w:after="0" w:line="256"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Гражданин и государство</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Наша страна в начале XXI в. Место нашей Родины среди современных государств. Государственная власть в нашей стране. Государственный Герб, Государственный Флаг, Государственный Гимн Российской Федерации. Конституция Российской Федерации — основной закон.</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Конституция Российской Федерации о правовом статусе человека и гражданина. Гражданство Российской Федерации. Гарантия и защита прав и свобод человека и гражданина в Российской Федерации. Взаимосвязь конституционных прав, свобод и обязанностей гражданина Российской Федерации.</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Россия — светское государство.</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Законодательные, исполнительные и судебные органы государственной власти в Российской Федерации. Государственное управление. Противодействие коррупции в Российской Федерации.</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Президент — Глава государства Российской Федерации.</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Федеральное Собрание Российской Федерации: Государственная Дума и Совет Федерации Правительства Российской Федерации.</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Судебная система в Российской Федерации. Конституционный Суд Российской Федерации. Верховный Суд Российской Федерации.</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Местное самоуправление.</w:t>
      </w:r>
    </w:p>
    <w:p w:rsidR="002E25DD" w:rsidRDefault="002E25DD">
      <w:pPr>
        <w:spacing w:after="0" w:line="256" w:lineRule="auto"/>
        <w:jc w:val="both"/>
        <w:rPr>
          <w:rFonts w:ascii="Times New Roman" w:eastAsia="Times New Roman" w:hAnsi="Times New Roman" w:cs="Times New Roman"/>
          <w:sz w:val="24"/>
          <w:szCs w:val="24"/>
          <w:highlight w:val="white"/>
        </w:rPr>
      </w:pPr>
    </w:p>
    <w:p w:rsidR="002E25DD" w:rsidRDefault="002F1B0F">
      <w:pPr>
        <w:spacing w:after="0" w:line="256"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Человек как участник правовых отношений.</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Основы российского права.</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Правовая норма. Правовая оценка поступков и деятельности человека. Правомерное поведение. Правовая культура личности.</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Законы и подзаконные акты. Отрасли права.</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Правоотношения и их особенности. Участники правоотношений. Физические и юридические лица в гражданском праве. Правоспособность и дееспособность.</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Несовершеннолетние как участники гражданско-правовых отношений.</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Право собственности, защита прав собственности.</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Основные виды гражданско-правовых договоров. Договор купли-продажи.</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Права потребителей и возможности их защиты.</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Условия заключения брака в Российской Федерации.</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Права ребенка и возможности их защиты. Права и обязанности детей и родителей. Защита прав и интересов детей, оставшихся без попечения родителей.</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Стороны трудовых отношений, их права и обязанности. Рабочее время и время отдыха.</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Трудовой договор. Заключение и прекращение трудового договора. Особенности правового статуса несовершеннолетних при осуществлении трудовой деятельности.</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Правонарушение и юридическая ответственность. Проступок и преступление. Опасность правонарушений для личности и общества. Особенности юридической ответственности несовершеннолетних.</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Гражданско-правовые проступки и гражданско-правовая ответственность.</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Административные проступки и административная ответственность.</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Дисциплинарные проступки и дисциплинарная ответственность.</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Преступления и уголовная ответственность.</w:t>
      </w:r>
    </w:p>
    <w:p w:rsidR="002E25DD" w:rsidRDefault="002F1B0F">
      <w:pPr>
        <w:spacing w:after="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2E25DD" w:rsidRDefault="002F1B0F">
      <w:pPr>
        <w:spacing w:before="22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2E25DD" w:rsidRDefault="002F1B0F">
      <w:pPr>
        <w:spacing w:before="22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2E25DD" w:rsidRDefault="002E25DD">
      <w:pPr>
        <w:spacing w:before="220" w:line="256" w:lineRule="auto"/>
        <w:jc w:val="both"/>
        <w:rPr>
          <w:rFonts w:ascii="Times New Roman" w:eastAsia="Times New Roman" w:hAnsi="Times New Roman" w:cs="Times New Roman"/>
          <w:sz w:val="24"/>
          <w:szCs w:val="24"/>
          <w:highlight w:val="white"/>
        </w:rPr>
      </w:pPr>
    </w:p>
    <w:p w:rsidR="002E25DD" w:rsidRDefault="002E25DD">
      <w:pPr>
        <w:spacing w:before="220" w:line="256" w:lineRule="auto"/>
        <w:jc w:val="both"/>
        <w:rPr>
          <w:rFonts w:ascii="Times New Roman" w:eastAsia="Times New Roman" w:hAnsi="Times New Roman" w:cs="Times New Roman"/>
          <w:sz w:val="24"/>
          <w:szCs w:val="24"/>
          <w:highlight w:val="white"/>
        </w:rPr>
      </w:pPr>
    </w:p>
    <w:p w:rsidR="002E25DD" w:rsidRDefault="002E25DD">
      <w:pPr>
        <w:spacing w:before="220" w:line="256" w:lineRule="auto"/>
        <w:jc w:val="both"/>
        <w:rPr>
          <w:rFonts w:ascii="Times New Roman" w:eastAsia="Times New Roman" w:hAnsi="Times New Roman" w:cs="Times New Roman"/>
          <w:sz w:val="24"/>
          <w:szCs w:val="24"/>
          <w:highlight w:val="white"/>
        </w:rPr>
      </w:pPr>
    </w:p>
    <w:p w:rsidR="002E25DD" w:rsidRDefault="002E25DD">
      <w:pPr>
        <w:spacing w:before="220" w:line="256" w:lineRule="auto"/>
        <w:jc w:val="both"/>
        <w:rPr>
          <w:rFonts w:ascii="Times New Roman" w:eastAsia="Times New Roman" w:hAnsi="Times New Roman" w:cs="Times New Roman"/>
          <w:sz w:val="24"/>
          <w:szCs w:val="24"/>
          <w:highlight w:val="white"/>
        </w:rPr>
      </w:pPr>
    </w:p>
    <w:p w:rsidR="002E25DD" w:rsidRDefault="002E25DD">
      <w:pPr>
        <w:spacing w:before="220" w:line="256" w:lineRule="auto"/>
        <w:jc w:val="both"/>
        <w:rPr>
          <w:rFonts w:ascii="Times New Roman" w:eastAsia="Times New Roman" w:hAnsi="Times New Roman" w:cs="Times New Roman"/>
          <w:sz w:val="24"/>
          <w:szCs w:val="24"/>
          <w:highlight w:val="white"/>
        </w:rPr>
      </w:pPr>
    </w:p>
    <w:p w:rsidR="002E25DD" w:rsidRDefault="002E25DD">
      <w:pPr>
        <w:spacing w:before="220" w:line="256" w:lineRule="auto"/>
        <w:jc w:val="both"/>
        <w:rPr>
          <w:rFonts w:ascii="Times New Roman" w:eastAsia="Times New Roman" w:hAnsi="Times New Roman" w:cs="Times New Roman"/>
          <w:sz w:val="24"/>
          <w:szCs w:val="24"/>
          <w:highlight w:val="white"/>
        </w:rPr>
      </w:pPr>
    </w:p>
    <w:p w:rsidR="002E25DD" w:rsidRDefault="002E25DD">
      <w:pPr>
        <w:spacing w:before="220" w:line="256" w:lineRule="auto"/>
        <w:jc w:val="both"/>
        <w:rPr>
          <w:rFonts w:ascii="Times New Roman" w:eastAsia="Times New Roman" w:hAnsi="Times New Roman" w:cs="Times New Roman"/>
          <w:sz w:val="24"/>
          <w:szCs w:val="24"/>
          <w:highlight w:val="white"/>
        </w:rPr>
      </w:pPr>
    </w:p>
    <w:p w:rsidR="002E25DD" w:rsidRDefault="002E25DD">
      <w:pPr>
        <w:spacing w:before="220" w:line="256" w:lineRule="auto"/>
        <w:jc w:val="both"/>
        <w:rPr>
          <w:rFonts w:ascii="Times New Roman" w:eastAsia="Times New Roman" w:hAnsi="Times New Roman" w:cs="Times New Roman"/>
          <w:sz w:val="24"/>
          <w:szCs w:val="24"/>
          <w:highlight w:val="white"/>
        </w:rPr>
      </w:pPr>
    </w:p>
    <w:p w:rsidR="002E25DD" w:rsidRDefault="002E25DD">
      <w:pPr>
        <w:spacing w:before="220" w:line="256" w:lineRule="auto"/>
        <w:jc w:val="both"/>
        <w:rPr>
          <w:rFonts w:ascii="Times New Roman" w:eastAsia="Times New Roman" w:hAnsi="Times New Roman" w:cs="Times New Roman"/>
          <w:sz w:val="24"/>
          <w:szCs w:val="24"/>
          <w:highlight w:val="white"/>
        </w:rPr>
      </w:pPr>
    </w:p>
    <w:p w:rsidR="002E25DD" w:rsidRDefault="002E25DD">
      <w:pPr>
        <w:spacing w:before="220" w:line="256" w:lineRule="auto"/>
        <w:jc w:val="both"/>
        <w:rPr>
          <w:rFonts w:ascii="Times New Roman" w:eastAsia="Times New Roman" w:hAnsi="Times New Roman" w:cs="Times New Roman"/>
          <w:sz w:val="24"/>
          <w:szCs w:val="24"/>
          <w:highlight w:val="white"/>
        </w:rPr>
      </w:pPr>
    </w:p>
    <w:p w:rsidR="002E25DD" w:rsidRDefault="002E25DD">
      <w:pPr>
        <w:spacing w:before="220" w:line="256" w:lineRule="auto"/>
        <w:jc w:val="both"/>
        <w:rPr>
          <w:rFonts w:ascii="Times New Roman" w:eastAsia="Times New Roman" w:hAnsi="Times New Roman" w:cs="Times New Roman"/>
          <w:sz w:val="24"/>
          <w:szCs w:val="24"/>
          <w:highlight w:val="white"/>
        </w:rPr>
      </w:pPr>
    </w:p>
    <w:p w:rsidR="002E25DD" w:rsidRDefault="002E25DD">
      <w:pPr>
        <w:spacing w:before="220" w:line="256" w:lineRule="auto"/>
        <w:jc w:val="both"/>
        <w:rPr>
          <w:rFonts w:ascii="Times New Roman" w:eastAsia="Times New Roman" w:hAnsi="Times New Roman" w:cs="Times New Roman"/>
          <w:sz w:val="24"/>
          <w:szCs w:val="24"/>
          <w:highlight w:val="white"/>
        </w:rPr>
      </w:pPr>
    </w:p>
    <w:p w:rsidR="002E25DD" w:rsidRDefault="002E25DD">
      <w:pPr>
        <w:spacing w:before="220" w:line="256" w:lineRule="auto"/>
        <w:jc w:val="both"/>
        <w:rPr>
          <w:rFonts w:ascii="Times New Roman" w:eastAsia="Times New Roman" w:hAnsi="Times New Roman" w:cs="Times New Roman"/>
          <w:sz w:val="24"/>
          <w:szCs w:val="24"/>
          <w:highlight w:val="white"/>
        </w:rPr>
      </w:pPr>
    </w:p>
    <w:p w:rsidR="002E25DD" w:rsidRDefault="002E25DD">
      <w:pPr>
        <w:spacing w:before="220" w:line="256" w:lineRule="auto"/>
        <w:jc w:val="both"/>
        <w:rPr>
          <w:rFonts w:ascii="Times New Roman" w:eastAsia="Times New Roman" w:hAnsi="Times New Roman" w:cs="Times New Roman"/>
          <w:sz w:val="24"/>
          <w:szCs w:val="24"/>
          <w:highlight w:val="white"/>
        </w:rPr>
      </w:pPr>
    </w:p>
    <w:p w:rsidR="002E25DD" w:rsidRDefault="002E25DD">
      <w:pPr>
        <w:spacing w:before="220" w:line="256" w:lineRule="auto"/>
        <w:jc w:val="both"/>
        <w:rPr>
          <w:rFonts w:ascii="Times New Roman" w:eastAsia="Times New Roman" w:hAnsi="Times New Roman" w:cs="Times New Roman"/>
          <w:sz w:val="24"/>
          <w:szCs w:val="24"/>
          <w:highlight w:val="white"/>
        </w:rPr>
      </w:pPr>
    </w:p>
    <w:p w:rsidR="002E25DD" w:rsidRDefault="002E25DD">
      <w:pPr>
        <w:spacing w:before="220" w:line="256" w:lineRule="auto"/>
        <w:jc w:val="both"/>
        <w:rPr>
          <w:rFonts w:ascii="Times New Roman" w:eastAsia="Times New Roman" w:hAnsi="Times New Roman" w:cs="Times New Roman"/>
          <w:sz w:val="24"/>
          <w:szCs w:val="24"/>
          <w:highlight w:val="white"/>
        </w:rPr>
      </w:pPr>
    </w:p>
    <w:p w:rsidR="002E25DD" w:rsidRDefault="002E25DD">
      <w:pPr>
        <w:spacing w:before="220" w:line="256" w:lineRule="auto"/>
        <w:jc w:val="both"/>
        <w:rPr>
          <w:rFonts w:ascii="Times New Roman" w:eastAsia="Times New Roman" w:hAnsi="Times New Roman" w:cs="Times New Roman"/>
          <w:sz w:val="24"/>
          <w:szCs w:val="24"/>
          <w:highlight w:val="white"/>
        </w:rPr>
      </w:pPr>
    </w:p>
    <w:p w:rsidR="002E25DD" w:rsidRDefault="002E25DD">
      <w:pPr>
        <w:spacing w:after="0"/>
        <w:jc w:val="right"/>
        <w:rPr>
          <w:rFonts w:ascii="Times New Roman" w:eastAsia="Times New Roman" w:hAnsi="Times New Roman" w:cs="Times New Roman"/>
          <w:sz w:val="24"/>
          <w:szCs w:val="24"/>
          <w:highlight w:val="white"/>
        </w:rPr>
      </w:pPr>
    </w:p>
    <w:p w:rsidR="00084BA8" w:rsidRDefault="002F1B0F">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84BA8" w:rsidRDefault="00084BA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E25DD" w:rsidRDefault="002F1B0F">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 2 к Публичной оферте оказания платных образовательных услуг </w:t>
      </w:r>
    </w:p>
    <w:p w:rsidR="002E25DD" w:rsidRDefault="002F1B0F">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детей и взрослых в сфере дошкольного образования</w:t>
      </w:r>
    </w:p>
    <w:p w:rsidR="002E25DD" w:rsidRDefault="002F1B0F">
      <w:pPr>
        <w:spacing w:after="0"/>
        <w:jc w:val="right"/>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 xml:space="preserve"> и дополнительного образования детей и взрослых в ред. от 16.12.24 г.</w:t>
      </w:r>
    </w:p>
    <w:p w:rsidR="002E25DD" w:rsidRDefault="002F1B0F">
      <w:pPr>
        <w:spacing w:before="220" w:line="256"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Перечень тем по ЕГЭ</w:t>
      </w:r>
    </w:p>
    <w:p w:rsidR="002E25DD" w:rsidRDefault="002F1B0F">
      <w:pPr>
        <w:spacing w:before="220" w:line="256"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 Человек и общество. Духовная культура. Введение в социальную психологию. Введение в социальную философию.</w:t>
      </w:r>
    </w:p>
    <w:p w:rsidR="002E25DD" w:rsidRDefault="002F1B0F">
      <w:pPr>
        <w:numPr>
          <w:ilvl w:val="1"/>
          <w:numId w:val="4"/>
        </w:numPr>
        <w:spacing w:before="220"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Человек как результат биологической и социокультурной эволюции. Влияние социокультурных факторов на формирование личности. </w:t>
      </w:r>
      <w:hyperlink r:id="rId16">
        <w:r>
          <w:rPr>
            <w:rFonts w:ascii="Times New Roman" w:eastAsia="Times New Roman" w:hAnsi="Times New Roman" w:cs="Times New Roman"/>
            <w:sz w:val="24"/>
            <w:szCs w:val="24"/>
            <w:highlight w:val="white"/>
          </w:rPr>
          <w:t>Личность в современном обществе.</w:t>
        </w:r>
      </w:hyperlink>
      <w:r>
        <w:rPr>
          <w:rFonts w:ascii="Times New Roman" w:eastAsia="Times New Roman" w:hAnsi="Times New Roman" w:cs="Times New Roman"/>
          <w:sz w:val="24"/>
          <w:szCs w:val="24"/>
          <w:highlight w:val="white"/>
        </w:rPr>
        <w:t xml:space="preserve"> Коммуникативные качества личности. Потребности и интересы.</w:t>
      </w:r>
    </w:p>
    <w:p w:rsidR="002E25DD" w:rsidRDefault="002F1B0F">
      <w:pPr>
        <w:numPr>
          <w:ilvl w:val="1"/>
          <w:numId w:val="4"/>
        </w:numPr>
        <w:spacing w:after="0" w:line="256" w:lineRule="auto"/>
        <w:ind w:left="720"/>
        <w:jc w:val="both"/>
        <w:rPr>
          <w:rFonts w:ascii="Times New Roman" w:eastAsia="Times New Roman" w:hAnsi="Times New Roman" w:cs="Times New Roman"/>
          <w:sz w:val="24"/>
          <w:szCs w:val="24"/>
          <w:highlight w:val="white"/>
        </w:rPr>
      </w:pPr>
      <w:hyperlink r:id="rId17">
        <w:r>
          <w:rPr>
            <w:rFonts w:ascii="Times New Roman" w:eastAsia="Times New Roman" w:hAnsi="Times New Roman" w:cs="Times New Roman"/>
            <w:sz w:val="24"/>
            <w:szCs w:val="24"/>
            <w:highlight w:val="white"/>
          </w:rPr>
          <w:t>Мировоззрение, его роль в жизнедеятельности человека.</w:t>
        </w:r>
      </w:hyperlink>
      <w:r>
        <w:rPr>
          <w:rFonts w:ascii="Times New Roman" w:eastAsia="Times New Roman" w:hAnsi="Times New Roman" w:cs="Times New Roman"/>
          <w:sz w:val="24"/>
          <w:szCs w:val="24"/>
          <w:highlight w:val="white"/>
        </w:rPr>
        <w:t xml:space="preserve"> </w:t>
      </w:r>
      <w:hyperlink r:id="rId18">
        <w:r>
          <w:rPr>
            <w:rFonts w:ascii="Times New Roman" w:eastAsia="Times New Roman" w:hAnsi="Times New Roman" w:cs="Times New Roman"/>
            <w:sz w:val="24"/>
            <w:szCs w:val="24"/>
            <w:highlight w:val="white"/>
          </w:rPr>
          <w:t>Общественное и индивидуальное сознание.</w:t>
        </w:r>
      </w:hyperlink>
      <w:r>
        <w:rPr>
          <w:rFonts w:ascii="Times New Roman" w:eastAsia="Times New Roman" w:hAnsi="Times New Roman" w:cs="Times New Roman"/>
          <w:sz w:val="24"/>
          <w:szCs w:val="24"/>
          <w:highlight w:val="white"/>
        </w:rPr>
        <w:t xml:space="preserve"> </w:t>
      </w:r>
      <w:hyperlink r:id="rId19">
        <w:r>
          <w:rPr>
            <w:rFonts w:ascii="Times New Roman" w:eastAsia="Times New Roman" w:hAnsi="Times New Roman" w:cs="Times New Roman"/>
            <w:sz w:val="24"/>
            <w:szCs w:val="24"/>
            <w:highlight w:val="white"/>
          </w:rPr>
          <w:t>Самосознание и социальное поведение.</w:t>
        </w:r>
      </w:hyperlink>
    </w:p>
    <w:p w:rsidR="002E25DD" w:rsidRDefault="002F1B0F">
      <w:pPr>
        <w:numPr>
          <w:ilvl w:val="1"/>
          <w:numId w:val="4"/>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Деятельность и ее структура. Мотивы деятельности. Многообразие видов деятельности. Свобода и необходимость в деятельности человека.</w:t>
      </w:r>
    </w:p>
    <w:p w:rsidR="002E25DD" w:rsidRDefault="002F1B0F">
      <w:pPr>
        <w:numPr>
          <w:ilvl w:val="1"/>
          <w:numId w:val="4"/>
        </w:numPr>
        <w:spacing w:after="0" w:line="256" w:lineRule="auto"/>
        <w:ind w:left="720"/>
        <w:jc w:val="both"/>
        <w:rPr>
          <w:rFonts w:ascii="Times New Roman" w:eastAsia="Times New Roman" w:hAnsi="Times New Roman" w:cs="Times New Roman"/>
          <w:sz w:val="24"/>
          <w:szCs w:val="24"/>
          <w:highlight w:val="white"/>
        </w:rPr>
      </w:pPr>
      <w:hyperlink r:id="rId20">
        <w:r>
          <w:rPr>
            <w:rFonts w:ascii="Times New Roman" w:eastAsia="Times New Roman" w:hAnsi="Times New Roman" w:cs="Times New Roman"/>
            <w:sz w:val="24"/>
            <w:szCs w:val="24"/>
            <w:highlight w:val="white"/>
          </w:rPr>
          <w:t>Познание мира.</w:t>
        </w:r>
      </w:hyperlink>
      <w:r>
        <w:rPr>
          <w:rFonts w:ascii="Times New Roman" w:eastAsia="Times New Roman" w:hAnsi="Times New Roman" w:cs="Times New Roman"/>
          <w:sz w:val="24"/>
          <w:szCs w:val="24"/>
          <w:highlight w:val="white"/>
        </w:rPr>
        <w:t xml:space="preserve"> Чувственное и рациональное познание. Мышление, его формы и методы. Знание как результат познавательной деятельности, его виды.</w:t>
      </w:r>
    </w:p>
    <w:p w:rsidR="002E25DD" w:rsidRDefault="002F1B0F">
      <w:pPr>
        <w:numPr>
          <w:ilvl w:val="1"/>
          <w:numId w:val="4"/>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Понятие истины, ее критерии. Относительная и абсолютная истина.</w:t>
      </w:r>
    </w:p>
    <w:p w:rsidR="002E25DD" w:rsidRDefault="002F1B0F">
      <w:pPr>
        <w:numPr>
          <w:ilvl w:val="1"/>
          <w:numId w:val="4"/>
        </w:numPr>
        <w:spacing w:after="0" w:line="256" w:lineRule="auto"/>
        <w:ind w:left="720"/>
        <w:jc w:val="both"/>
        <w:rPr>
          <w:rFonts w:ascii="Times New Roman" w:eastAsia="Times New Roman" w:hAnsi="Times New Roman" w:cs="Times New Roman"/>
          <w:sz w:val="24"/>
          <w:szCs w:val="24"/>
          <w:highlight w:val="white"/>
        </w:rPr>
      </w:pPr>
      <w:hyperlink r:id="rId21">
        <w:r>
          <w:rPr>
            <w:rFonts w:ascii="Times New Roman" w:eastAsia="Times New Roman" w:hAnsi="Times New Roman" w:cs="Times New Roman"/>
            <w:sz w:val="24"/>
            <w:szCs w:val="24"/>
            <w:highlight w:val="white"/>
          </w:rPr>
          <w:t>Общество как система.</w:t>
        </w:r>
      </w:hyperlink>
      <w:r>
        <w:rPr>
          <w:rFonts w:ascii="Times New Roman" w:eastAsia="Times New Roman" w:hAnsi="Times New Roman" w:cs="Times New Roman"/>
          <w:sz w:val="24"/>
          <w:szCs w:val="24"/>
          <w:highlight w:val="white"/>
        </w:rPr>
        <w:t xml:space="preserve"> Общественные отношения. Связи между подсистемами и элементами общества.</w:t>
      </w:r>
    </w:p>
    <w:p w:rsidR="002E25DD" w:rsidRDefault="002F1B0F">
      <w:pPr>
        <w:numPr>
          <w:ilvl w:val="1"/>
          <w:numId w:val="4"/>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Общественные потребности и социальные институты. Признаки и функции социальных институтов.</w:t>
      </w:r>
    </w:p>
    <w:p w:rsidR="002E25DD" w:rsidRDefault="002F1B0F">
      <w:pPr>
        <w:numPr>
          <w:ilvl w:val="1"/>
          <w:numId w:val="4"/>
        </w:numPr>
        <w:spacing w:after="0" w:line="256" w:lineRule="auto"/>
        <w:ind w:left="720"/>
        <w:jc w:val="both"/>
        <w:rPr>
          <w:rFonts w:ascii="Times New Roman" w:eastAsia="Times New Roman" w:hAnsi="Times New Roman" w:cs="Times New Roman"/>
          <w:sz w:val="24"/>
          <w:szCs w:val="24"/>
          <w:highlight w:val="white"/>
        </w:rPr>
      </w:pPr>
      <w:hyperlink r:id="rId22">
        <w:r>
          <w:rPr>
            <w:rFonts w:ascii="Times New Roman" w:eastAsia="Times New Roman" w:hAnsi="Times New Roman" w:cs="Times New Roman"/>
            <w:sz w:val="24"/>
            <w:szCs w:val="24"/>
            <w:highlight w:val="white"/>
          </w:rPr>
          <w:t>Типы общества.</w:t>
        </w:r>
      </w:hyperlink>
      <w:r>
        <w:rPr>
          <w:rFonts w:ascii="Times New Roman" w:eastAsia="Times New Roman" w:hAnsi="Times New Roman" w:cs="Times New Roman"/>
          <w:sz w:val="24"/>
          <w:szCs w:val="24"/>
          <w:highlight w:val="white"/>
        </w:rPr>
        <w:t xml:space="preserve"> Постиндустриальное (информационное) общество и его особенности. Роль массовой коммуникации в современном обществе.</w:t>
      </w:r>
    </w:p>
    <w:p w:rsidR="002E25DD" w:rsidRDefault="002F1B0F">
      <w:pPr>
        <w:numPr>
          <w:ilvl w:val="1"/>
          <w:numId w:val="4"/>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Многообразие путей и форм общественного развития. Эволюция, социальная революция. </w:t>
      </w:r>
      <w:hyperlink r:id="rId23">
        <w:r>
          <w:rPr>
            <w:rFonts w:ascii="Times New Roman" w:eastAsia="Times New Roman" w:hAnsi="Times New Roman" w:cs="Times New Roman"/>
            <w:sz w:val="24"/>
            <w:szCs w:val="24"/>
            <w:highlight w:val="white"/>
          </w:rPr>
          <w:t>Реформа.</w:t>
        </w:r>
      </w:hyperlink>
      <w:r>
        <w:rPr>
          <w:rFonts w:ascii="Times New Roman" w:eastAsia="Times New Roman" w:hAnsi="Times New Roman" w:cs="Times New Roman"/>
          <w:sz w:val="24"/>
          <w:szCs w:val="24"/>
          <w:highlight w:val="white"/>
        </w:rPr>
        <w:t xml:space="preserve"> Общественный прогресс, его критерии. Противоречивость общественного прогресса. Глобализация и ее противоречивые последствия. Российское общество и человек перед лицом угроз и вызовов XXI века.</w:t>
      </w:r>
    </w:p>
    <w:p w:rsidR="002E25DD" w:rsidRDefault="002F1B0F">
      <w:pPr>
        <w:numPr>
          <w:ilvl w:val="1"/>
          <w:numId w:val="4"/>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Духовная деятельность человека. Духовные ценности российского общества. Материальная и духовная культура. </w:t>
      </w:r>
      <w:hyperlink r:id="rId24">
        <w:r>
          <w:rPr>
            <w:rFonts w:ascii="Times New Roman" w:eastAsia="Times New Roman" w:hAnsi="Times New Roman" w:cs="Times New Roman"/>
            <w:sz w:val="24"/>
            <w:szCs w:val="24"/>
            <w:highlight w:val="white"/>
          </w:rPr>
          <w:t>Формы культуры.</w:t>
        </w:r>
      </w:hyperlink>
      <w:r>
        <w:rPr>
          <w:rFonts w:ascii="Times New Roman" w:eastAsia="Times New Roman" w:hAnsi="Times New Roman" w:cs="Times New Roman"/>
          <w:sz w:val="24"/>
          <w:szCs w:val="24"/>
          <w:highlight w:val="white"/>
        </w:rPr>
        <w:t xml:space="preserve"> Народная, массовая и элитарная культура. </w:t>
      </w:r>
      <w:hyperlink r:id="rId25">
        <w:r>
          <w:rPr>
            <w:rFonts w:ascii="Times New Roman" w:eastAsia="Times New Roman" w:hAnsi="Times New Roman" w:cs="Times New Roman"/>
            <w:sz w:val="24"/>
            <w:szCs w:val="24"/>
            <w:highlight w:val="white"/>
          </w:rPr>
          <w:t>Контркультура.</w:t>
        </w:r>
      </w:hyperlink>
      <w:r>
        <w:rPr>
          <w:rFonts w:ascii="Times New Roman" w:eastAsia="Times New Roman" w:hAnsi="Times New Roman" w:cs="Times New Roman"/>
          <w:sz w:val="24"/>
          <w:szCs w:val="24"/>
          <w:highlight w:val="white"/>
        </w:rPr>
        <w:t xml:space="preserve"> </w:t>
      </w:r>
      <w:hyperlink r:id="rId26">
        <w:r>
          <w:rPr>
            <w:rFonts w:ascii="Times New Roman" w:eastAsia="Times New Roman" w:hAnsi="Times New Roman" w:cs="Times New Roman"/>
            <w:sz w:val="24"/>
            <w:szCs w:val="24"/>
            <w:highlight w:val="white"/>
          </w:rPr>
          <w:t>Функции культуры.</w:t>
        </w:r>
      </w:hyperlink>
      <w:r>
        <w:rPr>
          <w:rFonts w:ascii="Times New Roman" w:eastAsia="Times New Roman" w:hAnsi="Times New Roman" w:cs="Times New Roman"/>
          <w:sz w:val="24"/>
          <w:szCs w:val="24"/>
          <w:highlight w:val="white"/>
        </w:rPr>
        <w:t xml:space="preserve"> Культурное многообразие современного общества. </w:t>
      </w:r>
      <w:hyperlink r:id="rId27">
        <w:r>
          <w:rPr>
            <w:rFonts w:ascii="Times New Roman" w:eastAsia="Times New Roman" w:hAnsi="Times New Roman" w:cs="Times New Roman"/>
            <w:sz w:val="24"/>
            <w:szCs w:val="24"/>
            <w:highlight w:val="white"/>
          </w:rPr>
          <w:t>Диалог культур.</w:t>
        </w:r>
      </w:hyperlink>
      <w:r>
        <w:rPr>
          <w:rFonts w:ascii="Times New Roman" w:eastAsia="Times New Roman" w:hAnsi="Times New Roman" w:cs="Times New Roman"/>
          <w:sz w:val="24"/>
          <w:szCs w:val="24"/>
          <w:highlight w:val="white"/>
        </w:rPr>
        <w:t xml:space="preserve"> Вклад российской культуры в формирование ценностей современного общества.</w:t>
      </w:r>
    </w:p>
    <w:p w:rsidR="002E25DD" w:rsidRDefault="002F1B0F">
      <w:pPr>
        <w:numPr>
          <w:ilvl w:val="1"/>
          <w:numId w:val="4"/>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Мораль как общечеловеческая ценность и социальный регулятор. </w:t>
      </w:r>
      <w:hyperlink r:id="rId28">
        <w:r>
          <w:rPr>
            <w:rFonts w:ascii="Times New Roman" w:eastAsia="Times New Roman" w:hAnsi="Times New Roman" w:cs="Times New Roman"/>
            <w:sz w:val="24"/>
            <w:szCs w:val="24"/>
            <w:highlight w:val="white"/>
          </w:rPr>
          <w:t>Категории морали.</w:t>
        </w:r>
      </w:hyperlink>
      <w:r>
        <w:rPr>
          <w:rFonts w:ascii="Times New Roman" w:eastAsia="Times New Roman" w:hAnsi="Times New Roman" w:cs="Times New Roman"/>
          <w:sz w:val="24"/>
          <w:szCs w:val="24"/>
          <w:highlight w:val="white"/>
        </w:rPr>
        <w:t xml:space="preserve"> </w:t>
      </w:r>
      <w:hyperlink r:id="rId29">
        <w:r>
          <w:rPr>
            <w:rFonts w:ascii="Times New Roman" w:eastAsia="Times New Roman" w:hAnsi="Times New Roman" w:cs="Times New Roman"/>
            <w:sz w:val="24"/>
            <w:szCs w:val="24"/>
            <w:highlight w:val="white"/>
          </w:rPr>
          <w:t>Нравственность.</w:t>
        </w:r>
      </w:hyperlink>
      <w:r>
        <w:rPr>
          <w:rFonts w:ascii="Times New Roman" w:eastAsia="Times New Roman" w:hAnsi="Times New Roman" w:cs="Times New Roman"/>
          <w:sz w:val="24"/>
          <w:szCs w:val="24"/>
          <w:highlight w:val="white"/>
        </w:rPr>
        <w:t xml:space="preserve"> Этические и эстетические нормы. Гражданственность. Патриотизм.</w:t>
      </w:r>
    </w:p>
    <w:p w:rsidR="002E25DD" w:rsidRDefault="002F1B0F">
      <w:pPr>
        <w:numPr>
          <w:ilvl w:val="1"/>
          <w:numId w:val="4"/>
        </w:numPr>
        <w:spacing w:after="0" w:line="256" w:lineRule="auto"/>
        <w:ind w:left="720"/>
        <w:jc w:val="both"/>
        <w:rPr>
          <w:rFonts w:ascii="Times New Roman" w:eastAsia="Times New Roman" w:hAnsi="Times New Roman" w:cs="Times New Roman"/>
          <w:sz w:val="24"/>
          <w:szCs w:val="24"/>
          <w:highlight w:val="white"/>
        </w:rPr>
      </w:pPr>
      <w:hyperlink r:id="rId30">
        <w:r>
          <w:rPr>
            <w:rFonts w:ascii="Times New Roman" w:eastAsia="Times New Roman" w:hAnsi="Times New Roman" w:cs="Times New Roman"/>
            <w:sz w:val="24"/>
            <w:szCs w:val="24"/>
            <w:highlight w:val="white"/>
          </w:rPr>
          <w:t>Наука.</w:t>
        </w:r>
      </w:hyperlink>
      <w:r>
        <w:rPr>
          <w:rFonts w:ascii="Times New Roman" w:eastAsia="Times New Roman" w:hAnsi="Times New Roman" w:cs="Times New Roman"/>
          <w:sz w:val="24"/>
          <w:szCs w:val="24"/>
          <w:highlight w:val="white"/>
        </w:rPr>
        <w:t xml:space="preserve"> </w:t>
      </w:r>
      <w:hyperlink r:id="rId31">
        <w:r>
          <w:rPr>
            <w:rFonts w:ascii="Times New Roman" w:eastAsia="Times New Roman" w:hAnsi="Times New Roman" w:cs="Times New Roman"/>
            <w:sz w:val="24"/>
            <w:szCs w:val="24"/>
            <w:highlight w:val="white"/>
          </w:rPr>
          <w:t>Естественные, технические, точные и социально-гуманитарные науки.</w:t>
        </w:r>
      </w:hyperlink>
      <w:r>
        <w:rPr>
          <w:rFonts w:ascii="Times New Roman" w:eastAsia="Times New Roman" w:hAnsi="Times New Roman" w:cs="Times New Roman"/>
          <w:sz w:val="24"/>
          <w:szCs w:val="24"/>
          <w:highlight w:val="white"/>
        </w:rPr>
        <w:t xml:space="preserve"> Особенности, уровни и методы научного познания. Особенности научного познания в социально-гуманитарных науках. </w:t>
      </w:r>
      <w:hyperlink r:id="rId32">
        <w:r>
          <w:rPr>
            <w:rFonts w:ascii="Times New Roman" w:eastAsia="Times New Roman" w:hAnsi="Times New Roman" w:cs="Times New Roman"/>
            <w:sz w:val="24"/>
            <w:szCs w:val="24"/>
            <w:highlight w:val="white"/>
          </w:rPr>
          <w:t>Функции науки.</w:t>
        </w:r>
      </w:hyperlink>
      <w:r>
        <w:rPr>
          <w:rFonts w:ascii="Times New Roman" w:eastAsia="Times New Roman" w:hAnsi="Times New Roman" w:cs="Times New Roman"/>
          <w:sz w:val="24"/>
          <w:szCs w:val="24"/>
          <w:highlight w:val="white"/>
        </w:rPr>
        <w:t xml:space="preserve"> </w:t>
      </w:r>
      <w:hyperlink r:id="rId33">
        <w:r>
          <w:rPr>
            <w:rFonts w:ascii="Times New Roman" w:eastAsia="Times New Roman" w:hAnsi="Times New Roman" w:cs="Times New Roman"/>
            <w:sz w:val="24"/>
            <w:szCs w:val="24"/>
            <w:highlight w:val="white"/>
          </w:rPr>
          <w:t>Возрастание роли науки в современном обществе.</w:t>
        </w:r>
      </w:hyperlink>
      <w:r>
        <w:rPr>
          <w:rFonts w:ascii="Times New Roman" w:eastAsia="Times New Roman" w:hAnsi="Times New Roman" w:cs="Times New Roman"/>
          <w:sz w:val="24"/>
          <w:szCs w:val="24"/>
          <w:highlight w:val="white"/>
        </w:rPr>
        <w:t xml:space="preserve"> Направления научно-технологического развития и научные достижения РФ.</w:t>
      </w:r>
    </w:p>
    <w:p w:rsidR="002E25DD" w:rsidRDefault="002F1B0F">
      <w:pPr>
        <w:numPr>
          <w:ilvl w:val="1"/>
          <w:numId w:val="4"/>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Образование в современном обществе. Российская система образования. Основные направления развития образования в РФ. Непрерывность образования в информационном обществе. </w:t>
      </w:r>
      <w:hyperlink r:id="rId34">
        <w:r>
          <w:rPr>
            <w:rFonts w:ascii="Times New Roman" w:eastAsia="Times New Roman" w:hAnsi="Times New Roman" w:cs="Times New Roman"/>
            <w:sz w:val="24"/>
            <w:szCs w:val="24"/>
            <w:highlight w:val="white"/>
          </w:rPr>
          <w:t>Значение самообразования.</w:t>
        </w:r>
      </w:hyperlink>
    </w:p>
    <w:p w:rsidR="002E25DD" w:rsidRDefault="002F1B0F">
      <w:pPr>
        <w:numPr>
          <w:ilvl w:val="1"/>
          <w:numId w:val="4"/>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Религия, ее роль в жизни общества и человека. </w:t>
      </w:r>
      <w:hyperlink r:id="rId35">
        <w:r>
          <w:rPr>
            <w:rFonts w:ascii="Times New Roman" w:eastAsia="Times New Roman" w:hAnsi="Times New Roman" w:cs="Times New Roman"/>
            <w:sz w:val="24"/>
            <w:szCs w:val="24"/>
            <w:highlight w:val="white"/>
          </w:rPr>
          <w:t>Мировые и национальные религии.</w:t>
        </w:r>
      </w:hyperlink>
      <w:r>
        <w:rPr>
          <w:rFonts w:ascii="Times New Roman" w:eastAsia="Times New Roman" w:hAnsi="Times New Roman" w:cs="Times New Roman"/>
          <w:sz w:val="24"/>
          <w:szCs w:val="24"/>
          <w:highlight w:val="white"/>
        </w:rPr>
        <w:t xml:space="preserve"> Значение поддержания межконфессионального мира в РФ. Свобода совести.</w:t>
      </w:r>
    </w:p>
    <w:p w:rsidR="002E25DD" w:rsidRDefault="002F1B0F">
      <w:pPr>
        <w:numPr>
          <w:ilvl w:val="1"/>
          <w:numId w:val="4"/>
        </w:numPr>
        <w:spacing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Искусство, его основные функции. </w:t>
      </w:r>
      <w:hyperlink r:id="rId36">
        <w:r>
          <w:rPr>
            <w:rFonts w:ascii="Times New Roman" w:eastAsia="Times New Roman" w:hAnsi="Times New Roman" w:cs="Times New Roman"/>
            <w:sz w:val="24"/>
            <w:szCs w:val="24"/>
            <w:highlight w:val="white"/>
          </w:rPr>
          <w:t>Особенности искусства как формы духовной культуры.</w:t>
        </w:r>
      </w:hyperlink>
      <w:r>
        <w:rPr>
          <w:rFonts w:ascii="Times New Roman" w:eastAsia="Times New Roman" w:hAnsi="Times New Roman" w:cs="Times New Roman"/>
          <w:sz w:val="24"/>
          <w:szCs w:val="24"/>
          <w:highlight w:val="white"/>
        </w:rPr>
        <w:t xml:space="preserve"> Достижения современного российского искусства.</w:t>
      </w:r>
    </w:p>
    <w:p w:rsidR="002E25DD" w:rsidRDefault="002F1B0F">
      <w:pPr>
        <w:spacing w:before="220" w:line="256"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 Экономическая жизнь общества. Введение в экономику.</w:t>
      </w:r>
    </w:p>
    <w:p w:rsidR="002E25DD" w:rsidRDefault="002F1B0F">
      <w:pPr>
        <w:numPr>
          <w:ilvl w:val="1"/>
          <w:numId w:val="1"/>
        </w:numPr>
        <w:spacing w:before="220"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Роль экономики в жизни общества. Микроэкономика. Макроэкономика. Мировая экономика. </w:t>
      </w:r>
      <w:hyperlink r:id="rId37">
        <w:r>
          <w:rPr>
            <w:rFonts w:ascii="Times New Roman" w:eastAsia="Times New Roman" w:hAnsi="Times New Roman" w:cs="Times New Roman"/>
            <w:sz w:val="24"/>
            <w:szCs w:val="24"/>
            <w:highlight w:val="white"/>
          </w:rPr>
          <w:t>Предмет и методы экономической науки.</w:t>
        </w:r>
      </w:hyperlink>
      <w:r>
        <w:rPr>
          <w:rFonts w:ascii="Times New Roman" w:eastAsia="Times New Roman" w:hAnsi="Times New Roman" w:cs="Times New Roman"/>
          <w:sz w:val="24"/>
          <w:szCs w:val="24"/>
          <w:highlight w:val="white"/>
        </w:rPr>
        <w:t xml:space="preserve"> Ограниченность ресурсов. Кривая производственных возможностей. Экономический выбор. Главные вопросы экономики.</w:t>
      </w:r>
    </w:p>
    <w:p w:rsidR="002E25DD" w:rsidRDefault="002F1B0F">
      <w:pPr>
        <w:numPr>
          <w:ilvl w:val="1"/>
          <w:numId w:val="1"/>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Экономические институты и их роль в развитии общества. Собственность. Экономическое содержание собственности.</w:t>
      </w:r>
    </w:p>
    <w:p w:rsidR="002E25DD" w:rsidRDefault="002F1B0F">
      <w:pPr>
        <w:numPr>
          <w:ilvl w:val="1"/>
          <w:numId w:val="1"/>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Типы экономических систем.</w:t>
      </w:r>
    </w:p>
    <w:p w:rsidR="002E25DD" w:rsidRDefault="002F1B0F">
      <w:pPr>
        <w:numPr>
          <w:ilvl w:val="1"/>
          <w:numId w:val="1"/>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Экономическая деятельность и ее субъекты. Домашние хозяйства, предприятия, государство. Потребление, сбережения, инвестиции. Экономические отношения и экономические интересы. </w:t>
      </w:r>
      <w:hyperlink r:id="rId38">
        <w:r>
          <w:rPr>
            <w:rFonts w:ascii="Times New Roman" w:eastAsia="Times New Roman" w:hAnsi="Times New Roman" w:cs="Times New Roman"/>
            <w:sz w:val="24"/>
            <w:szCs w:val="24"/>
            <w:highlight w:val="white"/>
          </w:rPr>
          <w:t>Рациональное поведение людей в экономике.</w:t>
        </w:r>
      </w:hyperlink>
      <w:r>
        <w:rPr>
          <w:rFonts w:ascii="Times New Roman" w:eastAsia="Times New Roman" w:hAnsi="Times New Roman" w:cs="Times New Roman"/>
          <w:sz w:val="24"/>
          <w:szCs w:val="24"/>
          <w:highlight w:val="white"/>
        </w:rPr>
        <w:t xml:space="preserve"> Экономическая свобода и социальная ответственность субъектов экономики. Экономическая деятельность и проблемы устойчивого развития общества.</w:t>
      </w:r>
    </w:p>
    <w:p w:rsidR="002E25DD" w:rsidRDefault="002F1B0F">
      <w:pPr>
        <w:numPr>
          <w:ilvl w:val="1"/>
          <w:numId w:val="1"/>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Институт рынка. </w:t>
      </w:r>
      <w:hyperlink r:id="rId39">
        <w:r>
          <w:rPr>
            <w:rFonts w:ascii="Times New Roman" w:eastAsia="Times New Roman" w:hAnsi="Times New Roman" w:cs="Times New Roman"/>
            <w:sz w:val="24"/>
            <w:szCs w:val="24"/>
            <w:highlight w:val="white"/>
          </w:rPr>
          <w:t>Функционирование рынков.</w:t>
        </w:r>
      </w:hyperlink>
      <w:r>
        <w:rPr>
          <w:rFonts w:ascii="Times New Roman" w:eastAsia="Times New Roman" w:hAnsi="Times New Roman" w:cs="Times New Roman"/>
          <w:sz w:val="24"/>
          <w:szCs w:val="24"/>
          <w:highlight w:val="white"/>
        </w:rPr>
        <w:t xml:space="preserve"> </w:t>
      </w:r>
      <w:hyperlink r:id="rId40">
        <w:r>
          <w:rPr>
            <w:rFonts w:ascii="Times New Roman" w:eastAsia="Times New Roman" w:hAnsi="Times New Roman" w:cs="Times New Roman"/>
            <w:sz w:val="24"/>
            <w:szCs w:val="24"/>
            <w:highlight w:val="white"/>
          </w:rPr>
          <w:t>Рыночные механизмы: цена и конкуренция.</w:t>
        </w:r>
      </w:hyperlink>
      <w:r>
        <w:rPr>
          <w:rFonts w:ascii="Times New Roman" w:eastAsia="Times New Roman" w:hAnsi="Times New Roman" w:cs="Times New Roman"/>
          <w:sz w:val="24"/>
          <w:szCs w:val="24"/>
          <w:highlight w:val="white"/>
        </w:rPr>
        <w:t xml:space="preserve"> </w:t>
      </w:r>
      <w:hyperlink r:id="rId41">
        <w:r>
          <w:rPr>
            <w:rFonts w:ascii="Times New Roman" w:eastAsia="Times New Roman" w:hAnsi="Times New Roman" w:cs="Times New Roman"/>
            <w:sz w:val="24"/>
            <w:szCs w:val="24"/>
            <w:highlight w:val="white"/>
          </w:rPr>
          <w:t>Рыночное ценообразование.</w:t>
        </w:r>
      </w:hyperlink>
      <w:r>
        <w:rPr>
          <w:rFonts w:ascii="Times New Roman" w:eastAsia="Times New Roman" w:hAnsi="Times New Roman" w:cs="Times New Roman"/>
          <w:sz w:val="24"/>
          <w:szCs w:val="24"/>
          <w:highlight w:val="white"/>
        </w:rPr>
        <w:t xml:space="preserve"> Рыночный спрос, величина и факторы спроса. Закон спроса. Рыночное предложение, величина и факторы предложения. Закон предложения. </w:t>
      </w:r>
      <w:hyperlink r:id="rId42">
        <w:r>
          <w:rPr>
            <w:rFonts w:ascii="Times New Roman" w:eastAsia="Times New Roman" w:hAnsi="Times New Roman" w:cs="Times New Roman"/>
            <w:sz w:val="24"/>
            <w:szCs w:val="24"/>
            <w:highlight w:val="white"/>
          </w:rPr>
          <w:t>Рыночное равновесие, равновесная цена.</w:t>
        </w:r>
      </w:hyperlink>
      <w:r>
        <w:rPr>
          <w:rFonts w:ascii="Times New Roman" w:eastAsia="Times New Roman" w:hAnsi="Times New Roman" w:cs="Times New Roman"/>
          <w:sz w:val="24"/>
          <w:szCs w:val="24"/>
          <w:highlight w:val="white"/>
        </w:rPr>
        <w:t xml:space="preserve"> Эластичность спроса. </w:t>
      </w:r>
      <w:hyperlink r:id="rId43">
        <w:r>
          <w:rPr>
            <w:rFonts w:ascii="Times New Roman" w:eastAsia="Times New Roman" w:hAnsi="Times New Roman" w:cs="Times New Roman"/>
            <w:sz w:val="24"/>
            <w:szCs w:val="24"/>
            <w:highlight w:val="white"/>
          </w:rPr>
          <w:t>Эластичность предложения.</w:t>
        </w:r>
      </w:hyperlink>
      <w:r>
        <w:rPr>
          <w:rFonts w:ascii="Times New Roman" w:eastAsia="Times New Roman" w:hAnsi="Times New Roman" w:cs="Times New Roman"/>
          <w:sz w:val="24"/>
          <w:szCs w:val="24"/>
          <w:highlight w:val="white"/>
        </w:rPr>
        <w:t xml:space="preserve"> </w:t>
      </w:r>
      <w:hyperlink r:id="rId44">
        <w:r>
          <w:rPr>
            <w:rFonts w:ascii="Times New Roman" w:eastAsia="Times New Roman" w:hAnsi="Times New Roman" w:cs="Times New Roman"/>
            <w:sz w:val="24"/>
            <w:szCs w:val="24"/>
            <w:highlight w:val="white"/>
          </w:rPr>
          <w:t>Товары Гиффена и эффект Веблена.</w:t>
        </w:r>
      </w:hyperlink>
      <w:r>
        <w:rPr>
          <w:rFonts w:ascii="Times New Roman" w:eastAsia="Times New Roman" w:hAnsi="Times New Roman" w:cs="Times New Roman"/>
          <w:sz w:val="24"/>
          <w:szCs w:val="24"/>
          <w:highlight w:val="white"/>
        </w:rPr>
        <w:t xml:space="preserve"> Рынки труда, капитала, земли, информации.</w:t>
      </w:r>
    </w:p>
    <w:p w:rsidR="002E25DD" w:rsidRDefault="002F1B0F">
      <w:pPr>
        <w:numPr>
          <w:ilvl w:val="1"/>
          <w:numId w:val="1"/>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Конкуренция как основа функционирования рынка. </w:t>
      </w:r>
      <w:hyperlink r:id="rId45">
        <w:r>
          <w:rPr>
            <w:rFonts w:ascii="Times New Roman" w:eastAsia="Times New Roman" w:hAnsi="Times New Roman" w:cs="Times New Roman"/>
            <w:sz w:val="24"/>
            <w:szCs w:val="24"/>
            <w:highlight w:val="white"/>
          </w:rPr>
          <w:t>Типы рыночных структур.</w:t>
        </w:r>
      </w:hyperlink>
      <w:r>
        <w:rPr>
          <w:rFonts w:ascii="Times New Roman" w:eastAsia="Times New Roman" w:hAnsi="Times New Roman" w:cs="Times New Roman"/>
          <w:sz w:val="24"/>
          <w:szCs w:val="24"/>
          <w:highlight w:val="white"/>
        </w:rPr>
        <w:t xml:space="preserve"> Совершенная и несовершенная конкуренция. </w:t>
      </w:r>
      <w:hyperlink r:id="rId46">
        <w:r>
          <w:rPr>
            <w:rFonts w:ascii="Times New Roman" w:eastAsia="Times New Roman" w:hAnsi="Times New Roman" w:cs="Times New Roman"/>
            <w:sz w:val="24"/>
            <w:szCs w:val="24"/>
            <w:highlight w:val="white"/>
          </w:rPr>
          <w:t>Монополистическая конкуренция.</w:t>
        </w:r>
      </w:hyperlink>
      <w:r>
        <w:rPr>
          <w:rFonts w:ascii="Times New Roman" w:eastAsia="Times New Roman" w:hAnsi="Times New Roman" w:cs="Times New Roman"/>
          <w:sz w:val="24"/>
          <w:szCs w:val="24"/>
          <w:highlight w:val="white"/>
        </w:rPr>
        <w:t xml:space="preserve"> Олигополия. Монополия, виды монополий. </w:t>
      </w:r>
      <w:hyperlink r:id="rId47">
        <w:r>
          <w:rPr>
            <w:rFonts w:ascii="Times New Roman" w:eastAsia="Times New Roman" w:hAnsi="Times New Roman" w:cs="Times New Roman"/>
            <w:sz w:val="24"/>
            <w:szCs w:val="24"/>
            <w:highlight w:val="white"/>
          </w:rPr>
          <w:t>Монопсония.</w:t>
        </w:r>
      </w:hyperlink>
      <w:r>
        <w:rPr>
          <w:rFonts w:ascii="Times New Roman" w:eastAsia="Times New Roman" w:hAnsi="Times New Roman" w:cs="Times New Roman"/>
          <w:sz w:val="24"/>
          <w:szCs w:val="24"/>
          <w:highlight w:val="white"/>
        </w:rPr>
        <w:t xml:space="preserve"> </w:t>
      </w:r>
      <w:hyperlink r:id="rId48">
        <w:r>
          <w:rPr>
            <w:rFonts w:ascii="Times New Roman" w:eastAsia="Times New Roman" w:hAnsi="Times New Roman" w:cs="Times New Roman"/>
            <w:sz w:val="24"/>
            <w:szCs w:val="24"/>
            <w:highlight w:val="white"/>
          </w:rPr>
          <w:t>Государственная политика РФ по поддержке и защите конкуренции.</w:t>
        </w:r>
      </w:hyperlink>
      <w:r>
        <w:rPr>
          <w:rFonts w:ascii="Times New Roman" w:eastAsia="Times New Roman" w:hAnsi="Times New Roman" w:cs="Times New Roman"/>
          <w:sz w:val="24"/>
          <w:szCs w:val="24"/>
          <w:highlight w:val="white"/>
        </w:rPr>
        <w:t xml:space="preserve"> Методы антимонопольного регулирования экономики.</w:t>
      </w:r>
    </w:p>
    <w:p w:rsidR="002E25DD" w:rsidRDefault="002F1B0F">
      <w:pPr>
        <w:numPr>
          <w:ilvl w:val="1"/>
          <w:numId w:val="1"/>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Рынок труда. </w:t>
      </w:r>
      <w:hyperlink r:id="rId49">
        <w:r>
          <w:rPr>
            <w:rFonts w:ascii="Times New Roman" w:eastAsia="Times New Roman" w:hAnsi="Times New Roman" w:cs="Times New Roman"/>
            <w:sz w:val="24"/>
            <w:szCs w:val="24"/>
            <w:highlight w:val="white"/>
          </w:rPr>
          <w:t>Заработная плата и стимулирование труда.</w:t>
        </w:r>
      </w:hyperlink>
      <w:r>
        <w:rPr>
          <w:rFonts w:ascii="Times New Roman" w:eastAsia="Times New Roman" w:hAnsi="Times New Roman" w:cs="Times New Roman"/>
          <w:sz w:val="24"/>
          <w:szCs w:val="24"/>
          <w:highlight w:val="white"/>
        </w:rPr>
        <w:t xml:space="preserve"> </w:t>
      </w:r>
      <w:hyperlink r:id="rId50">
        <w:r>
          <w:rPr>
            <w:rFonts w:ascii="Times New Roman" w:eastAsia="Times New Roman" w:hAnsi="Times New Roman" w:cs="Times New Roman"/>
            <w:sz w:val="24"/>
            <w:szCs w:val="24"/>
            <w:highlight w:val="white"/>
          </w:rPr>
          <w:t>Занятость и безработица.</w:t>
        </w:r>
      </w:hyperlink>
      <w:r>
        <w:rPr>
          <w:rFonts w:ascii="Times New Roman" w:eastAsia="Times New Roman" w:hAnsi="Times New Roman" w:cs="Times New Roman"/>
          <w:sz w:val="24"/>
          <w:szCs w:val="24"/>
          <w:highlight w:val="white"/>
        </w:rPr>
        <w:t xml:space="preserve"> </w:t>
      </w:r>
      <w:hyperlink r:id="rId51">
        <w:r>
          <w:rPr>
            <w:rFonts w:ascii="Times New Roman" w:eastAsia="Times New Roman" w:hAnsi="Times New Roman" w:cs="Times New Roman"/>
            <w:sz w:val="24"/>
            <w:szCs w:val="24"/>
            <w:highlight w:val="white"/>
          </w:rPr>
          <w:t>Причины и виды безработицы.</w:t>
        </w:r>
      </w:hyperlink>
      <w:r>
        <w:rPr>
          <w:rFonts w:ascii="Times New Roman" w:eastAsia="Times New Roman" w:hAnsi="Times New Roman" w:cs="Times New Roman"/>
          <w:sz w:val="24"/>
          <w:szCs w:val="24"/>
          <w:highlight w:val="white"/>
        </w:rPr>
        <w:t xml:space="preserve"> Государственная политика РФ в области занятости. Особенности труда молодежи. Деятельность профсоюзов. Потребности современного рынка труда в РФ.</w:t>
      </w:r>
    </w:p>
    <w:p w:rsidR="002E25DD" w:rsidRDefault="002F1B0F">
      <w:pPr>
        <w:numPr>
          <w:ilvl w:val="1"/>
          <w:numId w:val="1"/>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Предприятие (фирма) в экономике. Цели предприятия. Экономические цели фирмы. Факторы производства и факторные доходы. Альтернативная стоимость. Способы и источники финансирования предприятий. </w:t>
      </w:r>
      <w:hyperlink r:id="rId52">
        <w:r>
          <w:rPr>
            <w:rFonts w:ascii="Times New Roman" w:eastAsia="Times New Roman" w:hAnsi="Times New Roman" w:cs="Times New Roman"/>
            <w:sz w:val="24"/>
            <w:szCs w:val="24"/>
            <w:highlight w:val="white"/>
          </w:rPr>
          <w:t>Показатели деятельности фирмы.</w:t>
        </w:r>
      </w:hyperlink>
      <w:r>
        <w:rPr>
          <w:rFonts w:ascii="Times New Roman" w:eastAsia="Times New Roman" w:hAnsi="Times New Roman" w:cs="Times New Roman"/>
          <w:sz w:val="24"/>
          <w:szCs w:val="24"/>
          <w:highlight w:val="white"/>
        </w:rPr>
        <w:t xml:space="preserve"> Издержки и их виды (необратимые издержки, постоянные и переменные издержки, средние и предельные издержки). Амортизационные отчисления. Выручка. Прибыль. Экономическая эффективность. </w:t>
      </w:r>
      <w:hyperlink r:id="rId53">
        <w:r>
          <w:rPr>
            <w:rFonts w:ascii="Times New Roman" w:eastAsia="Times New Roman" w:hAnsi="Times New Roman" w:cs="Times New Roman"/>
            <w:sz w:val="24"/>
            <w:szCs w:val="24"/>
            <w:highlight w:val="white"/>
          </w:rPr>
          <w:t>Эффект масштаба производства.</w:t>
        </w:r>
      </w:hyperlink>
      <w:r>
        <w:rPr>
          <w:rFonts w:ascii="Times New Roman" w:eastAsia="Times New Roman" w:hAnsi="Times New Roman" w:cs="Times New Roman"/>
          <w:sz w:val="24"/>
          <w:szCs w:val="24"/>
          <w:highlight w:val="white"/>
        </w:rPr>
        <w:t xml:space="preserve"> Влияние конкуренции на деятельность фирмы.</w:t>
      </w:r>
    </w:p>
    <w:p w:rsidR="002E25DD" w:rsidRDefault="002F1B0F">
      <w:pPr>
        <w:numPr>
          <w:ilvl w:val="1"/>
          <w:numId w:val="1"/>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Институт предпринимательства и его роль в экономике. </w:t>
      </w:r>
      <w:hyperlink r:id="rId54">
        <w:r>
          <w:rPr>
            <w:rFonts w:ascii="Times New Roman" w:eastAsia="Times New Roman" w:hAnsi="Times New Roman" w:cs="Times New Roman"/>
            <w:sz w:val="24"/>
            <w:szCs w:val="24"/>
            <w:highlight w:val="white"/>
          </w:rPr>
          <w:t>Виды и мотивы предпринимательской деятельности.</w:t>
        </w:r>
      </w:hyperlink>
      <w:r>
        <w:rPr>
          <w:rFonts w:ascii="Times New Roman" w:eastAsia="Times New Roman" w:hAnsi="Times New Roman" w:cs="Times New Roman"/>
          <w:sz w:val="24"/>
          <w:szCs w:val="24"/>
          <w:highlight w:val="white"/>
        </w:rPr>
        <w:t xml:space="preserve"> Организационно-правовые формы предприятий. </w:t>
      </w:r>
      <w:hyperlink r:id="rId55">
        <w:r>
          <w:rPr>
            <w:rFonts w:ascii="Times New Roman" w:eastAsia="Times New Roman" w:hAnsi="Times New Roman" w:cs="Times New Roman"/>
            <w:sz w:val="24"/>
            <w:szCs w:val="24"/>
            <w:highlight w:val="white"/>
          </w:rPr>
          <w:t>Малый бизнес.</w:t>
        </w:r>
      </w:hyperlink>
      <w:r>
        <w:rPr>
          <w:rFonts w:ascii="Times New Roman" w:eastAsia="Times New Roman" w:hAnsi="Times New Roman" w:cs="Times New Roman"/>
          <w:sz w:val="24"/>
          <w:szCs w:val="24"/>
          <w:highlight w:val="white"/>
        </w:rPr>
        <w:t xml:space="preserve"> </w:t>
      </w:r>
      <w:hyperlink r:id="rId56">
        <w:r>
          <w:rPr>
            <w:rFonts w:ascii="Times New Roman" w:eastAsia="Times New Roman" w:hAnsi="Times New Roman" w:cs="Times New Roman"/>
            <w:sz w:val="24"/>
            <w:szCs w:val="24"/>
            <w:highlight w:val="white"/>
          </w:rPr>
          <w:t>Этика предпринимательства.</w:t>
        </w:r>
      </w:hyperlink>
      <w:r>
        <w:rPr>
          <w:rFonts w:ascii="Times New Roman" w:eastAsia="Times New Roman" w:hAnsi="Times New Roman" w:cs="Times New Roman"/>
          <w:sz w:val="24"/>
          <w:szCs w:val="24"/>
          <w:highlight w:val="white"/>
        </w:rPr>
        <w:t xml:space="preserve"> Поддержка малого и среднего бизнеса в РФ.</w:t>
      </w:r>
    </w:p>
    <w:p w:rsidR="002E25DD" w:rsidRDefault="002F1B0F">
      <w:pPr>
        <w:numPr>
          <w:ilvl w:val="1"/>
          <w:numId w:val="1"/>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Финансовый рынок. Виды и функции. Фондовый рынок. Финансовые институты. Банки. Банковская система. Центральный банк РФ: задачи и функции. Денежно-кредитная (монетарная политика) Банка России. Денежные агрегаты. Денежная масса и денежная база. Деньги. Денежный мультипликатор.</w:t>
      </w:r>
    </w:p>
    <w:p w:rsidR="002E25DD" w:rsidRDefault="002F1B0F">
      <w:pPr>
        <w:numPr>
          <w:ilvl w:val="1"/>
          <w:numId w:val="1"/>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Финансовые услуги. Вклады и кредиты. Цифровые финансовые услуги. Финансовые технологии и финансовая безопасность. Цифровые финансовые активы.</w:t>
      </w:r>
    </w:p>
    <w:p w:rsidR="002E25DD" w:rsidRDefault="002F1B0F">
      <w:pPr>
        <w:numPr>
          <w:ilvl w:val="1"/>
          <w:numId w:val="1"/>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Инфляция: причины, виды, социально-экономические последствия. Антиинфляционная политика в РФ.</w:t>
      </w:r>
    </w:p>
    <w:p w:rsidR="002E25DD" w:rsidRDefault="002F1B0F">
      <w:pPr>
        <w:numPr>
          <w:ilvl w:val="1"/>
          <w:numId w:val="1"/>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Государство в экономике. </w:t>
      </w:r>
      <w:hyperlink r:id="rId57">
        <w:r>
          <w:rPr>
            <w:rFonts w:ascii="Times New Roman" w:eastAsia="Times New Roman" w:hAnsi="Times New Roman" w:cs="Times New Roman"/>
            <w:sz w:val="24"/>
            <w:szCs w:val="24"/>
            <w:highlight w:val="white"/>
          </w:rPr>
          <w:t>Несовершенство рыночной организации хозяйства.</w:t>
        </w:r>
      </w:hyperlink>
      <w:r>
        <w:rPr>
          <w:rFonts w:ascii="Times New Roman" w:eastAsia="Times New Roman" w:hAnsi="Times New Roman" w:cs="Times New Roman"/>
          <w:sz w:val="24"/>
          <w:szCs w:val="24"/>
          <w:highlight w:val="white"/>
        </w:rPr>
        <w:t xml:space="preserve"> Экономические функции государства. </w:t>
      </w:r>
      <w:hyperlink r:id="rId58">
        <w:r>
          <w:rPr>
            <w:rFonts w:ascii="Times New Roman" w:eastAsia="Times New Roman" w:hAnsi="Times New Roman" w:cs="Times New Roman"/>
            <w:sz w:val="24"/>
            <w:szCs w:val="24"/>
            <w:highlight w:val="white"/>
          </w:rPr>
          <w:t>Общественные блага.</w:t>
        </w:r>
      </w:hyperlink>
      <w:r>
        <w:rPr>
          <w:rFonts w:ascii="Times New Roman" w:eastAsia="Times New Roman" w:hAnsi="Times New Roman" w:cs="Times New Roman"/>
          <w:sz w:val="24"/>
          <w:szCs w:val="24"/>
          <w:highlight w:val="white"/>
        </w:rPr>
        <w:t xml:space="preserve"> </w:t>
      </w:r>
      <w:hyperlink r:id="rId59">
        <w:r>
          <w:rPr>
            <w:rFonts w:ascii="Times New Roman" w:eastAsia="Times New Roman" w:hAnsi="Times New Roman" w:cs="Times New Roman"/>
            <w:sz w:val="24"/>
            <w:szCs w:val="24"/>
            <w:highlight w:val="white"/>
          </w:rPr>
          <w:t>Внешние эффекты.</w:t>
        </w:r>
      </w:hyperlink>
      <w:r>
        <w:rPr>
          <w:rFonts w:ascii="Times New Roman" w:eastAsia="Times New Roman" w:hAnsi="Times New Roman" w:cs="Times New Roman"/>
          <w:sz w:val="24"/>
          <w:szCs w:val="24"/>
          <w:highlight w:val="white"/>
        </w:rPr>
        <w:t xml:space="preserve"> </w:t>
      </w:r>
      <w:hyperlink r:id="rId60">
        <w:r>
          <w:rPr>
            <w:rFonts w:ascii="Times New Roman" w:eastAsia="Times New Roman" w:hAnsi="Times New Roman" w:cs="Times New Roman"/>
            <w:sz w:val="24"/>
            <w:szCs w:val="24"/>
            <w:highlight w:val="white"/>
          </w:rPr>
          <w:t>Информация как ресурс экономики.</w:t>
        </w:r>
      </w:hyperlink>
      <w:r>
        <w:rPr>
          <w:rFonts w:ascii="Times New Roman" w:eastAsia="Times New Roman" w:hAnsi="Times New Roman" w:cs="Times New Roman"/>
          <w:sz w:val="24"/>
          <w:szCs w:val="24"/>
          <w:highlight w:val="white"/>
        </w:rPr>
        <w:t xml:space="preserve"> Асимметрия информации. Способы решения проблемы асимметрии информации. </w:t>
      </w:r>
      <w:hyperlink r:id="rId61">
        <w:r>
          <w:rPr>
            <w:rFonts w:ascii="Times New Roman" w:eastAsia="Times New Roman" w:hAnsi="Times New Roman" w:cs="Times New Roman"/>
            <w:sz w:val="24"/>
            <w:szCs w:val="24"/>
            <w:highlight w:val="white"/>
          </w:rPr>
          <w:t>Цифровизация экономики в РФ.</w:t>
        </w:r>
      </w:hyperlink>
    </w:p>
    <w:p w:rsidR="002E25DD" w:rsidRDefault="002F1B0F">
      <w:pPr>
        <w:numPr>
          <w:ilvl w:val="1"/>
          <w:numId w:val="1"/>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Государственный бюджет. </w:t>
      </w:r>
      <w:hyperlink r:id="rId62">
        <w:r>
          <w:rPr>
            <w:rFonts w:ascii="Times New Roman" w:eastAsia="Times New Roman" w:hAnsi="Times New Roman" w:cs="Times New Roman"/>
            <w:sz w:val="24"/>
            <w:szCs w:val="24"/>
            <w:highlight w:val="white"/>
          </w:rPr>
          <w:t>Дефицит и профицит государственного бюджета. Принцип сбалансированности государственного бюджета.</w:t>
        </w:r>
      </w:hyperlink>
      <w:r>
        <w:rPr>
          <w:rFonts w:ascii="Times New Roman" w:eastAsia="Times New Roman" w:hAnsi="Times New Roman" w:cs="Times New Roman"/>
          <w:sz w:val="24"/>
          <w:szCs w:val="24"/>
          <w:highlight w:val="white"/>
        </w:rPr>
        <w:t xml:space="preserve"> Государственный долг.</w:t>
      </w:r>
    </w:p>
    <w:p w:rsidR="002E25DD" w:rsidRDefault="002F1B0F">
      <w:pPr>
        <w:numPr>
          <w:ilvl w:val="1"/>
          <w:numId w:val="1"/>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Налоговая система в РФ. Налоги. Виды налогов. </w:t>
      </w:r>
      <w:hyperlink r:id="rId63">
        <w:r>
          <w:rPr>
            <w:rFonts w:ascii="Times New Roman" w:eastAsia="Times New Roman" w:hAnsi="Times New Roman" w:cs="Times New Roman"/>
            <w:sz w:val="24"/>
            <w:szCs w:val="24"/>
            <w:highlight w:val="white"/>
          </w:rPr>
          <w:t>Принципы налогообложения в РФ.</w:t>
        </w:r>
      </w:hyperlink>
      <w:r>
        <w:rPr>
          <w:rFonts w:ascii="Times New Roman" w:eastAsia="Times New Roman" w:hAnsi="Times New Roman" w:cs="Times New Roman"/>
          <w:sz w:val="24"/>
          <w:szCs w:val="24"/>
          <w:highlight w:val="white"/>
        </w:rPr>
        <w:t xml:space="preserve"> </w:t>
      </w:r>
      <w:hyperlink r:id="rId64">
        <w:r>
          <w:rPr>
            <w:rFonts w:ascii="Times New Roman" w:eastAsia="Times New Roman" w:hAnsi="Times New Roman" w:cs="Times New Roman"/>
            <w:sz w:val="24"/>
            <w:szCs w:val="24"/>
            <w:highlight w:val="white"/>
          </w:rPr>
          <w:t>Функции налогов.</w:t>
        </w:r>
      </w:hyperlink>
      <w:r>
        <w:rPr>
          <w:rFonts w:ascii="Times New Roman" w:eastAsia="Times New Roman" w:hAnsi="Times New Roman" w:cs="Times New Roman"/>
          <w:sz w:val="24"/>
          <w:szCs w:val="24"/>
          <w:highlight w:val="white"/>
        </w:rPr>
        <w:t xml:space="preserve"> Система налогов и сборов в РФ. </w:t>
      </w:r>
      <w:hyperlink r:id="rId65">
        <w:r>
          <w:rPr>
            <w:rFonts w:ascii="Times New Roman" w:eastAsia="Times New Roman" w:hAnsi="Times New Roman" w:cs="Times New Roman"/>
            <w:sz w:val="24"/>
            <w:szCs w:val="24"/>
            <w:highlight w:val="white"/>
          </w:rPr>
          <w:t>Налоговые льготы и вычеты</w:t>
        </w:r>
      </w:hyperlink>
      <w:r>
        <w:rPr>
          <w:rFonts w:ascii="Times New Roman" w:eastAsia="Times New Roman" w:hAnsi="Times New Roman" w:cs="Times New Roman"/>
          <w:sz w:val="24"/>
          <w:szCs w:val="24"/>
          <w:highlight w:val="white"/>
        </w:rPr>
        <w:t xml:space="preserve">. </w:t>
      </w:r>
      <w:hyperlink r:id="rId66">
        <w:r>
          <w:rPr>
            <w:rFonts w:ascii="Times New Roman" w:eastAsia="Times New Roman" w:hAnsi="Times New Roman" w:cs="Times New Roman"/>
            <w:sz w:val="24"/>
            <w:szCs w:val="24"/>
            <w:highlight w:val="white"/>
          </w:rPr>
          <w:t>Налогообложение и субсидирование.</w:t>
        </w:r>
      </w:hyperlink>
      <w:r>
        <w:rPr>
          <w:rFonts w:ascii="Times New Roman" w:eastAsia="Times New Roman" w:hAnsi="Times New Roman" w:cs="Times New Roman"/>
          <w:sz w:val="24"/>
          <w:szCs w:val="24"/>
          <w:highlight w:val="white"/>
        </w:rPr>
        <w:t xml:space="preserve"> Фискальная политика государства.</w:t>
      </w:r>
    </w:p>
    <w:p w:rsidR="002E25DD" w:rsidRDefault="002F1B0F">
      <w:pPr>
        <w:numPr>
          <w:ilvl w:val="1"/>
          <w:numId w:val="1"/>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Экономический рост и пути его достижения. Измерение экономического роста. Основные макроэкономические показатели: валовой национальный продукт (ВНП), валовой внутренний продукт (ВВП). Реальный и номинальный ВВП. Связь между показателями ВВП и ВНП. </w:t>
      </w:r>
      <w:hyperlink r:id="rId67">
        <w:r>
          <w:rPr>
            <w:rFonts w:ascii="Times New Roman" w:eastAsia="Times New Roman" w:hAnsi="Times New Roman" w:cs="Times New Roman"/>
            <w:sz w:val="24"/>
            <w:szCs w:val="24"/>
            <w:highlight w:val="white"/>
          </w:rPr>
          <w:t>Макроэкономические показатели и качество жизни.</w:t>
        </w:r>
      </w:hyperlink>
      <w:r>
        <w:rPr>
          <w:rFonts w:ascii="Times New Roman" w:eastAsia="Times New Roman" w:hAnsi="Times New Roman" w:cs="Times New Roman"/>
          <w:sz w:val="24"/>
          <w:szCs w:val="24"/>
          <w:highlight w:val="white"/>
        </w:rPr>
        <w:t xml:space="preserve"> Факторы долгосрочного экономического роста.</w:t>
      </w:r>
    </w:p>
    <w:p w:rsidR="002E25DD" w:rsidRDefault="002F1B0F">
      <w:pPr>
        <w:numPr>
          <w:ilvl w:val="1"/>
          <w:numId w:val="1"/>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Понятие экономического цикла. Фазы экономического цикла. Причины экономических циклов.</w:t>
      </w:r>
    </w:p>
    <w:p w:rsidR="002E25DD" w:rsidRDefault="002F1B0F">
      <w:pPr>
        <w:numPr>
          <w:ilvl w:val="1"/>
          <w:numId w:val="1"/>
        </w:numPr>
        <w:spacing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Мировая экономика. Международное разделение труда. Экспорт и импорт товаров и услуг. Выгода и убытки от участия в мировой торговле. Государственное регулирование внешней торговли. </w:t>
      </w:r>
      <w:hyperlink r:id="rId68">
        <w:r>
          <w:rPr>
            <w:rFonts w:ascii="Times New Roman" w:eastAsia="Times New Roman" w:hAnsi="Times New Roman" w:cs="Times New Roman"/>
            <w:sz w:val="24"/>
            <w:szCs w:val="24"/>
            <w:highlight w:val="white"/>
          </w:rPr>
          <w:t>Международные расчеты.</w:t>
        </w:r>
      </w:hyperlink>
      <w:r>
        <w:rPr>
          <w:rFonts w:ascii="Times New Roman" w:eastAsia="Times New Roman" w:hAnsi="Times New Roman" w:cs="Times New Roman"/>
          <w:sz w:val="24"/>
          <w:szCs w:val="24"/>
          <w:highlight w:val="white"/>
        </w:rPr>
        <w:t xml:space="preserve"> </w:t>
      </w:r>
      <w:hyperlink r:id="rId69">
        <w:r>
          <w:rPr>
            <w:rFonts w:ascii="Times New Roman" w:eastAsia="Times New Roman" w:hAnsi="Times New Roman" w:cs="Times New Roman"/>
            <w:sz w:val="24"/>
            <w:szCs w:val="24"/>
            <w:highlight w:val="white"/>
          </w:rPr>
          <w:t>Платежный баланс.</w:t>
        </w:r>
      </w:hyperlink>
      <w:r>
        <w:rPr>
          <w:rFonts w:ascii="Times New Roman" w:eastAsia="Times New Roman" w:hAnsi="Times New Roman" w:cs="Times New Roman"/>
          <w:sz w:val="24"/>
          <w:szCs w:val="24"/>
          <w:highlight w:val="white"/>
        </w:rPr>
        <w:t xml:space="preserve"> Валютный рынок. Государственная политика импортозамещения в РФ.</w:t>
      </w:r>
    </w:p>
    <w:p w:rsidR="002E25DD" w:rsidRDefault="002F1B0F">
      <w:pPr>
        <w:spacing w:before="220" w:line="256"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 Социальная сфера. Введение в социологию.</w:t>
      </w:r>
    </w:p>
    <w:p w:rsidR="002E25DD" w:rsidRDefault="002F1B0F">
      <w:pPr>
        <w:numPr>
          <w:ilvl w:val="1"/>
          <w:numId w:val="9"/>
        </w:numPr>
        <w:spacing w:before="220"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Социальные общности, группы, их типы. Социальная стратификация, ее критерии. Социальное неравенство. Социальная структура российского общества.</w:t>
      </w:r>
    </w:p>
    <w:p w:rsidR="002E25DD" w:rsidRDefault="002F1B0F">
      <w:pPr>
        <w:numPr>
          <w:ilvl w:val="1"/>
          <w:numId w:val="9"/>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Этнические общности. Этнокультурные ценности и традиции. Нация как этническая и гражданская общность. </w:t>
      </w:r>
      <w:hyperlink r:id="rId70">
        <w:r>
          <w:rPr>
            <w:rFonts w:ascii="Times New Roman" w:eastAsia="Times New Roman" w:hAnsi="Times New Roman" w:cs="Times New Roman"/>
            <w:sz w:val="24"/>
            <w:szCs w:val="24"/>
            <w:highlight w:val="white"/>
          </w:rPr>
          <w:t>Этнические отношения.</w:t>
        </w:r>
      </w:hyperlink>
      <w:r>
        <w:rPr>
          <w:rFonts w:ascii="Times New Roman" w:eastAsia="Times New Roman" w:hAnsi="Times New Roman" w:cs="Times New Roman"/>
          <w:sz w:val="24"/>
          <w:szCs w:val="24"/>
          <w:highlight w:val="white"/>
        </w:rPr>
        <w:t xml:space="preserve"> Этническое многообразие современного мира. Миграционные процессы в современном мире. Этносоциальные конфликты, способы их предотвращения и пути разрешения. Конституционные принципы (основы) национальной политики в РФ.</w:t>
      </w:r>
    </w:p>
    <w:p w:rsidR="002E25DD" w:rsidRDefault="002F1B0F">
      <w:pPr>
        <w:numPr>
          <w:ilvl w:val="1"/>
          <w:numId w:val="9"/>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Молодежь как социальная группа, ее социальные и социально-психологические характеристики. Молодежная субкультура. Проблемы молодежи в современной России.</w:t>
      </w:r>
    </w:p>
    <w:p w:rsidR="002E25DD" w:rsidRDefault="002F1B0F">
      <w:pPr>
        <w:numPr>
          <w:ilvl w:val="1"/>
          <w:numId w:val="9"/>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Положение индивида в обществе. Социальные статусы и роли. Социальная мобильность, ее формы и каналы в современном российском обществе.</w:t>
      </w:r>
    </w:p>
    <w:p w:rsidR="002E25DD" w:rsidRDefault="002F1B0F">
      <w:pPr>
        <w:numPr>
          <w:ilvl w:val="1"/>
          <w:numId w:val="9"/>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Семья и брак. Функции и типы семьи. Семья как важнейший социальный институт.</w:t>
      </w:r>
    </w:p>
    <w:p w:rsidR="002E25DD" w:rsidRDefault="002F1B0F">
      <w:pPr>
        <w:numPr>
          <w:ilvl w:val="1"/>
          <w:numId w:val="9"/>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Социализация личности и ее этапы. Агенты и институты социализации.</w:t>
      </w:r>
    </w:p>
    <w:p w:rsidR="002E25DD" w:rsidRDefault="002F1B0F">
      <w:pPr>
        <w:numPr>
          <w:ilvl w:val="1"/>
          <w:numId w:val="9"/>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Социальные нормы. Отклоняющееся поведение. Формы социальных девиаций. Конформизм. Социальный контроль и самоконтроль.</w:t>
      </w:r>
    </w:p>
    <w:p w:rsidR="002E25DD" w:rsidRDefault="002F1B0F">
      <w:pPr>
        <w:numPr>
          <w:ilvl w:val="1"/>
          <w:numId w:val="9"/>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Социальный конфликт. Виды социальных конфликтов, их причины. Способы разрешения социальных конфликтов.</w:t>
      </w:r>
    </w:p>
    <w:p w:rsidR="002E25DD" w:rsidRDefault="002F1B0F">
      <w:pPr>
        <w:numPr>
          <w:ilvl w:val="1"/>
          <w:numId w:val="9"/>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Государственная поддержка социально незащищенных слоев общества в РФ. </w:t>
      </w:r>
      <w:hyperlink r:id="rId71">
        <w:r>
          <w:rPr>
            <w:rFonts w:ascii="Times New Roman" w:eastAsia="Times New Roman" w:hAnsi="Times New Roman" w:cs="Times New Roman"/>
            <w:sz w:val="24"/>
            <w:szCs w:val="24"/>
            <w:highlight w:val="white"/>
          </w:rPr>
          <w:t>Государственная молодежная политика РФ.</w:t>
        </w:r>
      </w:hyperlink>
      <w:r>
        <w:rPr>
          <w:rFonts w:ascii="Times New Roman" w:eastAsia="Times New Roman" w:hAnsi="Times New Roman" w:cs="Times New Roman"/>
          <w:sz w:val="24"/>
          <w:szCs w:val="24"/>
          <w:highlight w:val="white"/>
        </w:rPr>
        <w:t xml:space="preserve"> </w:t>
      </w:r>
      <w:hyperlink r:id="rId72">
        <w:r>
          <w:rPr>
            <w:rFonts w:ascii="Times New Roman" w:eastAsia="Times New Roman" w:hAnsi="Times New Roman" w:cs="Times New Roman"/>
            <w:sz w:val="24"/>
            <w:szCs w:val="24"/>
            <w:highlight w:val="white"/>
          </w:rPr>
          <w:t>Меры социальной поддержки семьи в РФ.</w:t>
        </w:r>
      </w:hyperlink>
      <w:r>
        <w:rPr>
          <w:rFonts w:ascii="Times New Roman" w:eastAsia="Times New Roman" w:hAnsi="Times New Roman" w:cs="Times New Roman"/>
          <w:sz w:val="24"/>
          <w:szCs w:val="24"/>
          <w:highlight w:val="white"/>
        </w:rPr>
        <w:t xml:space="preserve"> Помощь государства многодетным семьям.</w:t>
      </w:r>
    </w:p>
    <w:p w:rsidR="002E25DD" w:rsidRDefault="002F1B0F">
      <w:pPr>
        <w:numPr>
          <w:ilvl w:val="1"/>
          <w:numId w:val="9"/>
        </w:numPr>
        <w:spacing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Особенности профессиональной деятельности в сфере науки. Особенности профессиональной деятельности в сфере образования. Особенности профессиональной деятельности в сфере искусства. Особенности профессиональной деятельности в экономической и финансовой сферах. Особенности профессиональной деятельности социолога. Особенности профессиональной деятельности социального психолога. Особенности профессиональной деятельности политолога. Юридическое образование. Юристы как социально-профессиональная группа. </w:t>
      </w:r>
    </w:p>
    <w:p w:rsidR="002E25DD" w:rsidRDefault="002F1B0F">
      <w:pPr>
        <w:spacing w:before="220"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4</w:t>
      </w:r>
      <w:r>
        <w:rPr>
          <w:rFonts w:ascii="Times New Roman" w:eastAsia="Times New Roman" w:hAnsi="Times New Roman" w:cs="Times New Roman"/>
          <w:b/>
          <w:i/>
          <w:sz w:val="24"/>
          <w:szCs w:val="24"/>
          <w:highlight w:val="white"/>
        </w:rPr>
        <w:t xml:space="preserve">. </w:t>
      </w:r>
      <w:r>
        <w:rPr>
          <w:rFonts w:ascii="Times New Roman" w:eastAsia="Times New Roman" w:hAnsi="Times New Roman" w:cs="Times New Roman"/>
          <w:b/>
          <w:sz w:val="24"/>
          <w:szCs w:val="24"/>
          <w:highlight w:val="white"/>
        </w:rPr>
        <w:t>Политическая сфера. Введение в политологию</w:t>
      </w:r>
      <w:r>
        <w:rPr>
          <w:rFonts w:ascii="Times New Roman" w:eastAsia="Times New Roman" w:hAnsi="Times New Roman" w:cs="Times New Roman"/>
          <w:sz w:val="24"/>
          <w:szCs w:val="24"/>
          <w:highlight w:val="white"/>
        </w:rPr>
        <w:t>.</w:t>
      </w:r>
    </w:p>
    <w:p w:rsidR="002E25DD" w:rsidRDefault="002F1B0F">
      <w:pPr>
        <w:numPr>
          <w:ilvl w:val="1"/>
          <w:numId w:val="2"/>
        </w:numPr>
        <w:spacing w:before="220"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Политическая власть и субъекты политики в современном обществе. Структура, ресурсы и функции политической власти. Легитимность власти. Политические институты. Политическая деятельность.</w:t>
      </w:r>
    </w:p>
    <w:p w:rsidR="002E25DD" w:rsidRDefault="002F1B0F">
      <w:pPr>
        <w:numPr>
          <w:ilvl w:val="1"/>
          <w:numId w:val="2"/>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Политическая система общества, ее структура и функции. Политическая система РФ на современном этапе.</w:t>
      </w:r>
    </w:p>
    <w:p w:rsidR="002E25DD" w:rsidRDefault="002F1B0F">
      <w:pPr>
        <w:numPr>
          <w:ilvl w:val="1"/>
          <w:numId w:val="2"/>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Государство как основной институт политической системы. Государственный суверенитет. Функции государства.</w:t>
      </w:r>
    </w:p>
    <w:p w:rsidR="002E25DD" w:rsidRDefault="002F1B0F">
      <w:pPr>
        <w:numPr>
          <w:ilvl w:val="1"/>
          <w:numId w:val="2"/>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Понятие формы государства. </w:t>
      </w:r>
      <w:hyperlink r:id="rId73">
        <w:r>
          <w:rPr>
            <w:rFonts w:ascii="Times New Roman" w:eastAsia="Times New Roman" w:hAnsi="Times New Roman" w:cs="Times New Roman"/>
            <w:sz w:val="24"/>
            <w:szCs w:val="24"/>
            <w:highlight w:val="white"/>
          </w:rPr>
          <w:t>Форма правления.</w:t>
        </w:r>
      </w:hyperlink>
      <w:r>
        <w:rPr>
          <w:rFonts w:ascii="Times New Roman" w:eastAsia="Times New Roman" w:hAnsi="Times New Roman" w:cs="Times New Roman"/>
          <w:sz w:val="24"/>
          <w:szCs w:val="24"/>
          <w:highlight w:val="white"/>
        </w:rPr>
        <w:t xml:space="preserve"> </w:t>
      </w:r>
      <w:hyperlink r:id="rId74">
        <w:r>
          <w:rPr>
            <w:rFonts w:ascii="Times New Roman" w:eastAsia="Times New Roman" w:hAnsi="Times New Roman" w:cs="Times New Roman"/>
            <w:sz w:val="24"/>
            <w:szCs w:val="24"/>
            <w:highlight w:val="white"/>
          </w:rPr>
          <w:t>Государственно-территориальное устройство.</w:t>
        </w:r>
      </w:hyperlink>
      <w:r>
        <w:rPr>
          <w:rFonts w:ascii="Times New Roman" w:eastAsia="Times New Roman" w:hAnsi="Times New Roman" w:cs="Times New Roman"/>
          <w:sz w:val="24"/>
          <w:szCs w:val="24"/>
          <w:highlight w:val="white"/>
        </w:rPr>
        <w:t xml:space="preserve"> Политический режим. Типы политических режимов. Демократия, ее основные ценности и признаки. Гражданское общество.</w:t>
      </w:r>
    </w:p>
    <w:p w:rsidR="002E25DD" w:rsidRDefault="002F1B0F">
      <w:pPr>
        <w:numPr>
          <w:ilvl w:val="1"/>
          <w:numId w:val="2"/>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Федеративное устройство РФ.</w:t>
      </w:r>
    </w:p>
    <w:p w:rsidR="002E25DD" w:rsidRDefault="002F1B0F">
      <w:pPr>
        <w:numPr>
          <w:ilvl w:val="1"/>
          <w:numId w:val="2"/>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Субъекты государственной власти в РФ. </w:t>
      </w:r>
      <w:hyperlink r:id="rId75">
        <w:r>
          <w:rPr>
            <w:rFonts w:ascii="Times New Roman" w:eastAsia="Times New Roman" w:hAnsi="Times New Roman" w:cs="Times New Roman"/>
            <w:sz w:val="24"/>
            <w:szCs w:val="24"/>
            <w:highlight w:val="white"/>
          </w:rPr>
          <w:t>Публичная власть в РФ. Президент РФ.</w:t>
        </w:r>
      </w:hyperlink>
      <w:r>
        <w:rPr>
          <w:rFonts w:ascii="Times New Roman" w:eastAsia="Times New Roman" w:hAnsi="Times New Roman" w:cs="Times New Roman"/>
          <w:sz w:val="24"/>
          <w:szCs w:val="24"/>
          <w:highlight w:val="white"/>
        </w:rPr>
        <w:t xml:space="preserve"> </w:t>
      </w:r>
      <w:hyperlink r:id="rId76">
        <w:r>
          <w:rPr>
            <w:rFonts w:ascii="Times New Roman" w:eastAsia="Times New Roman" w:hAnsi="Times New Roman" w:cs="Times New Roman"/>
            <w:sz w:val="24"/>
            <w:szCs w:val="24"/>
            <w:highlight w:val="white"/>
          </w:rPr>
          <w:t>Парламентаризм. Законодательная власть в РФ.</w:t>
        </w:r>
      </w:hyperlink>
      <w:r>
        <w:rPr>
          <w:rFonts w:ascii="Times New Roman" w:eastAsia="Times New Roman" w:hAnsi="Times New Roman" w:cs="Times New Roman"/>
          <w:sz w:val="24"/>
          <w:szCs w:val="24"/>
          <w:highlight w:val="white"/>
        </w:rPr>
        <w:t xml:space="preserve"> Исполнительная власть в РФ. Судебная власть в РФ. Правоохранительные органы РФ. Местное самоуправление в РФ.</w:t>
      </w:r>
    </w:p>
    <w:p w:rsidR="002E25DD" w:rsidRDefault="002F1B0F">
      <w:pPr>
        <w:numPr>
          <w:ilvl w:val="1"/>
          <w:numId w:val="2"/>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Государственное управление в РФ. </w:t>
      </w:r>
      <w:hyperlink r:id="rId77">
        <w:r>
          <w:rPr>
            <w:rFonts w:ascii="Times New Roman" w:eastAsia="Times New Roman" w:hAnsi="Times New Roman" w:cs="Times New Roman"/>
            <w:sz w:val="24"/>
            <w:szCs w:val="24"/>
            <w:highlight w:val="white"/>
          </w:rPr>
          <w:t>Государственная служба и статус государственного служащего.</w:t>
        </w:r>
      </w:hyperlink>
      <w:r>
        <w:rPr>
          <w:rFonts w:ascii="Times New Roman" w:eastAsia="Times New Roman" w:hAnsi="Times New Roman" w:cs="Times New Roman"/>
          <w:sz w:val="24"/>
          <w:szCs w:val="24"/>
          <w:highlight w:val="white"/>
        </w:rPr>
        <w:t xml:space="preserve"> Опасность коррупции, антикоррупционная политика государства, механизмы противодействия коррупции. Обеспечение национальной безопасности в РФ. Государственная политика в РФ по противодействию экстремизму.</w:t>
      </w:r>
    </w:p>
    <w:p w:rsidR="002E25DD" w:rsidRDefault="002F1B0F">
      <w:pPr>
        <w:numPr>
          <w:ilvl w:val="1"/>
          <w:numId w:val="2"/>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Политическая культура общества и личности. </w:t>
      </w:r>
      <w:hyperlink r:id="rId78">
        <w:r>
          <w:rPr>
            <w:rFonts w:ascii="Times New Roman" w:eastAsia="Times New Roman" w:hAnsi="Times New Roman" w:cs="Times New Roman"/>
            <w:sz w:val="24"/>
            <w:szCs w:val="24"/>
            <w:highlight w:val="white"/>
          </w:rPr>
          <w:t>Политическое поведение.</w:t>
        </w:r>
      </w:hyperlink>
      <w:r>
        <w:rPr>
          <w:rFonts w:ascii="Times New Roman" w:eastAsia="Times New Roman" w:hAnsi="Times New Roman" w:cs="Times New Roman"/>
          <w:sz w:val="24"/>
          <w:szCs w:val="24"/>
          <w:highlight w:val="white"/>
        </w:rPr>
        <w:t xml:space="preserve"> Политическое участие. Формы участия граждан в политике. Причины абсентеизма. Политический процесс.</w:t>
      </w:r>
    </w:p>
    <w:p w:rsidR="002E25DD" w:rsidRDefault="002F1B0F">
      <w:pPr>
        <w:numPr>
          <w:ilvl w:val="1"/>
          <w:numId w:val="2"/>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Политическая идеология и ее роль в обществе. Основные идейно-политические системы современности. Политические партии как субъекты политики, их функции, виды. Типы партийных систем.</w:t>
      </w:r>
    </w:p>
    <w:p w:rsidR="002E25DD" w:rsidRDefault="002F1B0F">
      <w:pPr>
        <w:numPr>
          <w:ilvl w:val="1"/>
          <w:numId w:val="2"/>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Избирательная система. Типы избирательных система: мажоритарная, пропорциональная, смешанная. Избирательная система РФ.</w:t>
      </w:r>
    </w:p>
    <w:p w:rsidR="002E25DD" w:rsidRDefault="002F1B0F">
      <w:pPr>
        <w:numPr>
          <w:ilvl w:val="1"/>
          <w:numId w:val="2"/>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Политическая элита. Политическое лидерство. Типология лидерства.</w:t>
      </w:r>
    </w:p>
    <w:p w:rsidR="002E25DD" w:rsidRDefault="002F1B0F">
      <w:pPr>
        <w:numPr>
          <w:ilvl w:val="1"/>
          <w:numId w:val="2"/>
        </w:numPr>
        <w:spacing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Роль средств массовой информации в политической жизни общества. Интернет в современной политической коммуникации. </w:t>
      </w:r>
    </w:p>
    <w:p w:rsidR="002E25DD" w:rsidRDefault="002F1B0F">
      <w:pPr>
        <w:spacing w:before="220" w:line="256"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 Правовое регулирование общественных отношений в РФ. Введение в правоведение.</w:t>
      </w:r>
    </w:p>
    <w:p w:rsidR="002E25DD" w:rsidRDefault="002F1B0F">
      <w:pPr>
        <w:numPr>
          <w:ilvl w:val="1"/>
          <w:numId w:val="5"/>
        </w:numPr>
        <w:spacing w:before="220"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Право как социальный институт. Понятие, признаки и функции права. Роль права в жизни общества. Понятие, структура и виды правовых норм.</w:t>
      </w:r>
    </w:p>
    <w:p w:rsidR="002E25DD" w:rsidRDefault="002F1B0F">
      <w:pPr>
        <w:numPr>
          <w:ilvl w:val="1"/>
          <w:numId w:val="5"/>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Источники права: нормативный правовой акт, нормативный договор, правовой обычай, судебный прецедент. Нормативные правовые акты, их виды. Законы и законодательный процесс в РФ.</w:t>
      </w:r>
    </w:p>
    <w:p w:rsidR="002E25DD" w:rsidRDefault="002F1B0F">
      <w:pPr>
        <w:numPr>
          <w:ilvl w:val="1"/>
          <w:numId w:val="5"/>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Система права, отрасли права. Частное и публичное, материальное и процессуальное право, национальное и международное право. Система российского права.</w:t>
      </w:r>
    </w:p>
    <w:p w:rsidR="002E25DD" w:rsidRDefault="002F1B0F">
      <w:pPr>
        <w:numPr>
          <w:ilvl w:val="1"/>
          <w:numId w:val="5"/>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Понятие и виды правоотношений. Субъекты правоотношений, их виды. Правоотношения, их субъекты. Особенности правового статуса несовершеннолетних.</w:t>
      </w:r>
    </w:p>
    <w:p w:rsidR="002E25DD" w:rsidRDefault="002F1B0F">
      <w:pPr>
        <w:numPr>
          <w:ilvl w:val="1"/>
          <w:numId w:val="5"/>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Правомерное поведение и правонарушение. Виды правонарушений, состав правонарушения. Понятие и виды юридической ответственности.</w:t>
      </w:r>
    </w:p>
    <w:p w:rsidR="002E25DD" w:rsidRDefault="002F1B0F">
      <w:pPr>
        <w:numPr>
          <w:ilvl w:val="1"/>
          <w:numId w:val="5"/>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Конституция РФ. Основы конституционного строя РФ. Гражданство РФ: понятие, принципы, основания приобретения.</w:t>
      </w:r>
    </w:p>
    <w:p w:rsidR="002E25DD" w:rsidRDefault="002F1B0F">
      <w:pPr>
        <w:numPr>
          <w:ilvl w:val="1"/>
          <w:numId w:val="5"/>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Личные (гражданские), политические, социально-экономические и культурные права и свободы человека и гражданина. Конституционные обязанности гражданина РФ. Воинская обязанность и альтернативная гражданская служба.</w:t>
      </w:r>
    </w:p>
    <w:p w:rsidR="002E25DD" w:rsidRDefault="002F1B0F">
      <w:pPr>
        <w:numPr>
          <w:ilvl w:val="1"/>
          <w:numId w:val="5"/>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Гражданское право. Гражданско-правовые отношения: понятия и виды. Субъекты гражданского права. Физические и юридические лица. Организационно-правовые формы юридических лиц. Правоспособность и дееспособность. Защита гражданских прав. Гражданско-правовая ответственность.</w:t>
      </w:r>
    </w:p>
    <w:p w:rsidR="002E25DD" w:rsidRDefault="002F1B0F">
      <w:pPr>
        <w:numPr>
          <w:ilvl w:val="1"/>
          <w:numId w:val="5"/>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Семейное право. Семья и брак как социально-правовые институты. Порядок и условия заключения и расторжения брака. Правовое регулирование отношений супругов. Права и обязанности членов семьи (супругов, родителей и детей).</w:t>
      </w:r>
    </w:p>
    <w:p w:rsidR="002E25DD" w:rsidRDefault="002F1B0F">
      <w:pPr>
        <w:numPr>
          <w:ilvl w:val="1"/>
          <w:numId w:val="5"/>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Трудовое право. Трудовые правоотношения. Порядок приема на работу. Трудовой договор. Заключение и прекращение трудового договора. Права и обязанности работников и </w:t>
      </w:r>
      <w:r>
        <w:rPr>
          <w:rFonts w:ascii="Times New Roman" w:eastAsia="Times New Roman" w:hAnsi="Times New Roman" w:cs="Times New Roman"/>
          <w:sz w:val="24"/>
          <w:szCs w:val="24"/>
          <w:highlight w:val="white"/>
        </w:rPr>
        <w:lastRenderedPageBreak/>
        <w:t>работодателей. Дисциплинарная ответственность. Защита трудовых прав работников. Особенности правового регулирования труда несовершеннолетних в РФ.</w:t>
      </w:r>
    </w:p>
    <w:p w:rsidR="002E25DD" w:rsidRDefault="002F1B0F">
      <w:pPr>
        <w:numPr>
          <w:ilvl w:val="1"/>
          <w:numId w:val="5"/>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Законодательство РФ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p w:rsidR="002E25DD" w:rsidRDefault="002F1B0F">
      <w:pPr>
        <w:numPr>
          <w:ilvl w:val="1"/>
          <w:numId w:val="5"/>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Образовательное право в российской правовой системе. Образовательные правоотношения. Права и обязанности участников образовательного процесса.</w:t>
      </w:r>
    </w:p>
    <w:p w:rsidR="002E25DD" w:rsidRDefault="002F1B0F">
      <w:pPr>
        <w:numPr>
          <w:ilvl w:val="1"/>
          <w:numId w:val="5"/>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Административное право и его субъекты. Административное правонарушение и административная ответственность, виды наказаний в административном праве.</w:t>
      </w:r>
    </w:p>
    <w:p w:rsidR="002E25DD" w:rsidRDefault="002F1B0F">
      <w:pPr>
        <w:numPr>
          <w:ilvl w:val="1"/>
          <w:numId w:val="5"/>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Экологическое законодательство. Экологические правонарушения. Способы защиты права на благоприятную окружающую среду.</w:t>
      </w:r>
    </w:p>
    <w:p w:rsidR="002E25DD" w:rsidRDefault="002F1B0F">
      <w:pPr>
        <w:numPr>
          <w:ilvl w:val="1"/>
          <w:numId w:val="5"/>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2E25DD" w:rsidRDefault="002F1B0F">
      <w:pPr>
        <w:numPr>
          <w:ilvl w:val="1"/>
          <w:numId w:val="5"/>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Гражданское процессуальное право. Принципы гражданского судопроизводства. Участники гражданского процесса. Стадии гражданского процесса.</w:t>
      </w:r>
    </w:p>
    <w:p w:rsidR="002E25DD" w:rsidRDefault="002F1B0F">
      <w:pPr>
        <w:numPr>
          <w:ilvl w:val="1"/>
          <w:numId w:val="5"/>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Административный процесс. Судебное производство по делам об административных правонарушениях.</w:t>
      </w:r>
    </w:p>
    <w:p w:rsidR="002E25DD" w:rsidRDefault="002F1B0F">
      <w:pPr>
        <w:numPr>
          <w:ilvl w:val="1"/>
          <w:numId w:val="5"/>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Уголовное процессуальное право. Принципы уголовного судопроизводства. Участники уголовного процесса. Стадии уголовного процесса. Меры процессуального принуждения.</w:t>
      </w:r>
    </w:p>
    <w:p w:rsidR="002E25DD" w:rsidRDefault="002F1B0F">
      <w:pPr>
        <w:numPr>
          <w:ilvl w:val="1"/>
          <w:numId w:val="5"/>
        </w:numPr>
        <w:spacing w:after="0"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Конституционное судопроизводство. Арбитражное судопроизводство.</w:t>
      </w:r>
    </w:p>
    <w:p w:rsidR="002E25DD" w:rsidRDefault="002F1B0F">
      <w:pPr>
        <w:numPr>
          <w:ilvl w:val="1"/>
          <w:numId w:val="5"/>
        </w:numPr>
        <w:spacing w:line="256"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Правоохранительные органы РФ.</w:t>
      </w:r>
    </w:p>
    <w:p w:rsidR="002E25DD" w:rsidRDefault="002E25DD">
      <w:pPr>
        <w:spacing w:before="220" w:line="256" w:lineRule="auto"/>
        <w:jc w:val="both"/>
        <w:rPr>
          <w:rFonts w:ascii="Times New Roman" w:eastAsia="Times New Roman" w:hAnsi="Times New Roman" w:cs="Times New Roman"/>
          <w:sz w:val="24"/>
          <w:szCs w:val="24"/>
          <w:highlight w:val="white"/>
        </w:rPr>
      </w:pPr>
    </w:p>
    <w:p w:rsidR="002E25DD" w:rsidRDefault="002E25DD">
      <w:pPr>
        <w:spacing w:before="220" w:line="256" w:lineRule="auto"/>
        <w:jc w:val="both"/>
        <w:rPr>
          <w:rFonts w:ascii="Times New Roman" w:eastAsia="Times New Roman" w:hAnsi="Times New Roman" w:cs="Times New Roman"/>
          <w:sz w:val="24"/>
          <w:szCs w:val="24"/>
          <w:highlight w:val="white"/>
        </w:rPr>
      </w:pPr>
    </w:p>
    <w:p w:rsidR="002E25DD" w:rsidRDefault="002E25DD">
      <w:pPr>
        <w:spacing w:before="220" w:line="256" w:lineRule="auto"/>
        <w:jc w:val="both"/>
        <w:rPr>
          <w:rFonts w:ascii="Times New Roman" w:eastAsia="Times New Roman" w:hAnsi="Times New Roman" w:cs="Times New Roman"/>
          <w:sz w:val="24"/>
          <w:szCs w:val="24"/>
          <w:highlight w:val="white"/>
        </w:rPr>
      </w:pPr>
    </w:p>
    <w:p w:rsidR="002E25DD" w:rsidRDefault="002E25DD">
      <w:pPr>
        <w:spacing w:before="220" w:line="256" w:lineRule="auto"/>
        <w:jc w:val="both"/>
        <w:rPr>
          <w:rFonts w:ascii="Times New Roman" w:eastAsia="Times New Roman" w:hAnsi="Times New Roman" w:cs="Times New Roman"/>
          <w:sz w:val="24"/>
          <w:szCs w:val="24"/>
          <w:highlight w:val="white"/>
        </w:rPr>
      </w:pPr>
    </w:p>
    <w:p w:rsidR="002E25DD" w:rsidRDefault="002E25DD">
      <w:pPr>
        <w:spacing w:before="220" w:line="256" w:lineRule="auto"/>
        <w:jc w:val="both"/>
        <w:rPr>
          <w:rFonts w:ascii="Times New Roman" w:eastAsia="Times New Roman" w:hAnsi="Times New Roman" w:cs="Times New Roman"/>
          <w:sz w:val="24"/>
          <w:szCs w:val="24"/>
          <w:highlight w:val="white"/>
        </w:rPr>
      </w:pPr>
    </w:p>
    <w:p w:rsidR="002E25DD" w:rsidRDefault="002E25DD">
      <w:pPr>
        <w:spacing w:before="220" w:line="256" w:lineRule="auto"/>
        <w:jc w:val="both"/>
        <w:rPr>
          <w:rFonts w:ascii="Times New Roman" w:eastAsia="Times New Roman" w:hAnsi="Times New Roman" w:cs="Times New Roman"/>
          <w:sz w:val="24"/>
          <w:szCs w:val="24"/>
          <w:highlight w:val="white"/>
        </w:rPr>
      </w:pPr>
    </w:p>
    <w:p w:rsidR="002E25DD" w:rsidRDefault="002E25DD">
      <w:pPr>
        <w:spacing w:before="220" w:line="256" w:lineRule="auto"/>
        <w:jc w:val="both"/>
        <w:rPr>
          <w:rFonts w:ascii="Times New Roman" w:eastAsia="Times New Roman" w:hAnsi="Times New Roman" w:cs="Times New Roman"/>
          <w:sz w:val="24"/>
          <w:szCs w:val="24"/>
          <w:highlight w:val="white"/>
        </w:rPr>
      </w:pPr>
    </w:p>
    <w:p w:rsidR="002E25DD" w:rsidRDefault="002E25DD">
      <w:pPr>
        <w:spacing w:before="220" w:line="256" w:lineRule="auto"/>
        <w:jc w:val="both"/>
        <w:rPr>
          <w:rFonts w:ascii="Times New Roman" w:eastAsia="Times New Roman" w:hAnsi="Times New Roman" w:cs="Times New Roman"/>
          <w:sz w:val="24"/>
          <w:szCs w:val="24"/>
          <w:highlight w:val="white"/>
        </w:rPr>
      </w:pPr>
    </w:p>
    <w:p w:rsidR="002E25DD" w:rsidRDefault="002E25DD">
      <w:pPr>
        <w:spacing w:before="220" w:line="256" w:lineRule="auto"/>
        <w:jc w:val="both"/>
        <w:rPr>
          <w:rFonts w:ascii="Times New Roman" w:eastAsia="Times New Roman" w:hAnsi="Times New Roman" w:cs="Times New Roman"/>
          <w:sz w:val="24"/>
          <w:szCs w:val="24"/>
          <w:highlight w:val="white"/>
        </w:rPr>
      </w:pPr>
    </w:p>
    <w:p w:rsidR="002E25DD" w:rsidRDefault="002E25DD">
      <w:pPr>
        <w:spacing w:before="220" w:line="256" w:lineRule="auto"/>
        <w:jc w:val="both"/>
        <w:rPr>
          <w:rFonts w:ascii="Times New Roman" w:eastAsia="Times New Roman" w:hAnsi="Times New Roman" w:cs="Times New Roman"/>
          <w:sz w:val="24"/>
          <w:szCs w:val="24"/>
          <w:highlight w:val="white"/>
        </w:rPr>
      </w:pPr>
    </w:p>
    <w:p w:rsidR="002E25DD" w:rsidRDefault="002E25DD">
      <w:pPr>
        <w:spacing w:before="220" w:line="256" w:lineRule="auto"/>
        <w:jc w:val="both"/>
        <w:rPr>
          <w:rFonts w:ascii="Times New Roman" w:eastAsia="Times New Roman" w:hAnsi="Times New Roman" w:cs="Times New Roman"/>
          <w:sz w:val="24"/>
          <w:szCs w:val="24"/>
          <w:highlight w:val="white"/>
        </w:rPr>
      </w:pPr>
    </w:p>
    <w:p w:rsidR="002E25DD" w:rsidRDefault="002E25DD">
      <w:pPr>
        <w:spacing w:before="220" w:line="256" w:lineRule="auto"/>
        <w:jc w:val="both"/>
        <w:rPr>
          <w:rFonts w:ascii="Times New Roman" w:eastAsia="Times New Roman" w:hAnsi="Times New Roman" w:cs="Times New Roman"/>
          <w:sz w:val="24"/>
          <w:szCs w:val="24"/>
          <w:highlight w:val="white"/>
        </w:rPr>
      </w:pPr>
    </w:p>
    <w:p w:rsidR="002E25DD" w:rsidRDefault="002E25DD">
      <w:pPr>
        <w:spacing w:after="0"/>
        <w:jc w:val="right"/>
        <w:rPr>
          <w:rFonts w:ascii="Times New Roman" w:eastAsia="Times New Roman" w:hAnsi="Times New Roman" w:cs="Times New Roman"/>
          <w:sz w:val="24"/>
          <w:szCs w:val="24"/>
          <w:highlight w:val="white"/>
        </w:rPr>
      </w:pPr>
    </w:p>
    <w:p w:rsidR="00084BA8" w:rsidRDefault="002F1B0F">
      <w:pPr>
        <w:spacing w:after="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084BA8" w:rsidRDefault="00084BA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br w:type="page"/>
      </w:r>
    </w:p>
    <w:p w:rsidR="002E25DD" w:rsidRDefault="002F1B0F">
      <w:pPr>
        <w:spacing w:after="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Приложение № 3 к Публичной оферте оказания платных образовательных услуг </w:t>
      </w:r>
    </w:p>
    <w:p w:rsidR="002E25DD" w:rsidRDefault="002F1B0F">
      <w:pPr>
        <w:spacing w:after="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детей и взрослых в сфере дошкольного образования</w:t>
      </w:r>
    </w:p>
    <w:p w:rsidR="002E25DD" w:rsidRDefault="002F1B0F">
      <w:pPr>
        <w:spacing w:after="0"/>
        <w:jc w:val="right"/>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 и дополнительного образования детей и взрослых в ред. от 16.12.24 г.</w:t>
      </w:r>
    </w:p>
    <w:p w:rsidR="002E25DD" w:rsidRDefault="002E25DD">
      <w:pPr>
        <w:spacing w:after="0" w:line="240" w:lineRule="auto"/>
        <w:jc w:val="both"/>
        <w:rPr>
          <w:rFonts w:ascii="Times New Roman" w:eastAsia="Times New Roman" w:hAnsi="Times New Roman" w:cs="Times New Roman"/>
          <w:sz w:val="24"/>
          <w:szCs w:val="24"/>
          <w:highlight w:val="white"/>
        </w:rPr>
      </w:pPr>
    </w:p>
    <w:p w:rsidR="002E25DD" w:rsidRDefault="002F1B0F">
      <w:pPr>
        <w:spacing w:before="220" w:line="256"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Перечень тем ЕГЭ по русскому языку</w:t>
      </w:r>
    </w:p>
    <w:p w:rsidR="002E25DD" w:rsidRDefault="002F1B0F">
      <w:pPr>
        <w:numPr>
          <w:ilvl w:val="0"/>
          <w:numId w:val="3"/>
        </w:numPr>
        <w:spacing w:before="240"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sz w:val="24"/>
          <w:szCs w:val="24"/>
          <w:highlight w:val="white"/>
        </w:rPr>
        <w:t>Логико-смысловые отношения между предложениями в тексте. Информационно-смысловая переработка прочитанного текста. Отзыв. Рецензия.</w:t>
      </w:r>
    </w:p>
    <w:p w:rsidR="002E25DD" w:rsidRDefault="002F1B0F">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sz w:val="24"/>
          <w:szCs w:val="24"/>
          <w:highlight w:val="white"/>
        </w:rPr>
        <w:t>Лексикология и фразеология как разделы лингвистики. Лексический анализ слова. Информационно-смысловая переработка прочитанного текста. Отзыв. Рецензия.</w:t>
      </w:r>
    </w:p>
    <w:p w:rsidR="002E25DD" w:rsidRDefault="002F1B0F">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Функциональная стилистика. Культура речи. Информационно-смысловая переработка прочитанного текста. Отзыв. Рецензия.</w:t>
      </w:r>
    </w:p>
    <w:p w:rsidR="002E25DD" w:rsidRDefault="002F1B0F">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Нормы ударения в современном русском литературном языке. Информационно-смысловая переработка прочитанного текста. Отзыв. Рецензия.</w:t>
      </w:r>
    </w:p>
    <w:p w:rsidR="002E25DD" w:rsidRDefault="002F1B0F">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Основные лексические нормы современного русского литературного языка. Паронимы и их употребление. Информационно-смысловая переработка прочитанного текста. Отзыв. Рецензия.</w:t>
      </w:r>
    </w:p>
    <w:p w:rsidR="002E25DD" w:rsidRDefault="002F1B0F">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Основные лексические нормы современного русского литературного языка. Лексическая сочетаемость. Тавтология. Плеоназм. Информационно-смысловая переработка прочитанного текста. Отзыв. Рецензия.</w:t>
      </w:r>
    </w:p>
    <w:p w:rsidR="002E25DD" w:rsidRDefault="002F1B0F">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Основные морфологические нормы современного русского литературного языка. Информационно-смысловая переработка прочитанного текста. Отзыв. Рецензия.</w:t>
      </w:r>
    </w:p>
    <w:p w:rsidR="002E25DD" w:rsidRDefault="002F1B0F">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Основные синтаксические нормы современного русского литературного языка. Информационно-смысловая переработка прочитанного текста. Отзыв. Рецензия.</w:t>
      </w:r>
    </w:p>
    <w:p w:rsidR="002E25DD" w:rsidRDefault="002F1B0F">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Правописание гласных и согласных в корне. Информационно-смысловая переработка прочитанного текста. Отзыв. Рецензия.</w:t>
      </w:r>
    </w:p>
    <w:p w:rsidR="002E25DD" w:rsidRDefault="002F1B0F">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Употребление ъ и ь (в том числе разделительных). Правописание приставок. Буквы ы-и после приставок. Информационно-смысловая переработка прочитанного текста. Отзыв. Рецензия.</w:t>
      </w:r>
    </w:p>
    <w:p w:rsidR="002E25DD" w:rsidRDefault="002F1B0F">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Правописание суффиксов разных частей речи (кроме суффиксов причастий, деепричастий). Информационно-смысловая переработка прочитанного текста. Отзыв. Рецензия.</w:t>
      </w:r>
    </w:p>
    <w:p w:rsidR="002E25DD" w:rsidRDefault="002F1B0F">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Правописание личных окончаний глаголов и суффиксов причастий, деепричастий. Информационно-смысловая переработка прочитанного текста. Отзыв. Рецензия.</w:t>
      </w:r>
    </w:p>
    <w:p w:rsidR="002E25DD" w:rsidRDefault="002F1B0F">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Правописание не и ни. Информационно-смысловая переработка прочитанного текста. Отзыв. Рецензия.</w:t>
      </w:r>
    </w:p>
    <w:p w:rsidR="002E25DD" w:rsidRDefault="002F1B0F">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Слитное, дефисное и раздельное написание слов разных частей речи. Информационно-смысловая переработка прочитанного текста. Отзыв. Рецензия.</w:t>
      </w:r>
    </w:p>
    <w:p w:rsidR="002E25DD" w:rsidRDefault="002F1B0F">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Правописание -н- и -нн- в словах различных частей речи. Информационно-смысловая переработка прочитанного текста. Отзыв. Рецензия.</w:t>
      </w:r>
    </w:p>
    <w:p w:rsidR="002E25DD" w:rsidRDefault="002F1B0F">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Знаки препинания в предложениях с однородными членами. Знаки препинания в сложном предложении. Информационно-смысловая переработка прочитанного текста. Отзыв. Рецензия.</w:t>
      </w:r>
    </w:p>
    <w:p w:rsidR="002E25DD" w:rsidRDefault="002F1B0F">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Знаки препинания при обособлении. Информационно-смысловая переработка прочитанного текста. Отзыв. Рецензия.</w:t>
      </w:r>
    </w:p>
    <w:p w:rsidR="002E25DD" w:rsidRDefault="002F1B0F">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Знаки препинания в предложениях с вводными конструкциями, обращениями, междометиями. Информационно-смысловая переработка прочитанного текста. Отзыв. Рецензия.</w:t>
      </w:r>
    </w:p>
    <w:p w:rsidR="002E25DD" w:rsidRDefault="002F1B0F">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Знаки препинания в сложном предложении. Информационно-смысловая переработка прочитанного текста. Отзыв. Рецензия.</w:t>
      </w:r>
    </w:p>
    <w:p w:rsidR="002E25DD" w:rsidRDefault="002F1B0F">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Знаки препинания в сложном предложении с разными видами связи. Информационно-смысловая переработка прочитанного текста. Отзыв. Рецензия.</w:t>
      </w:r>
    </w:p>
    <w:p w:rsidR="002E25DD" w:rsidRDefault="002F1B0F">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Пунктуационный анализ предложения. Информационно-смысловая переработка прочитанного текста. Отзыв. Рецензия.</w:t>
      </w:r>
    </w:p>
    <w:p w:rsidR="002E25DD" w:rsidRDefault="002F1B0F">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Основные изобразительно-выразительные средства русского языка. Информационно-смысловая переработка прочитанного текста. Отзыв. Рецензия.</w:t>
      </w:r>
    </w:p>
    <w:p w:rsidR="002E25DD" w:rsidRDefault="002F1B0F">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Информационно-смысловая переработка прочитанного текста. Отзыв. Рецензия.</w:t>
      </w:r>
    </w:p>
    <w:p w:rsidR="002E25DD" w:rsidRDefault="002F1B0F">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Информативность текста. Виды информации в тексте. Информационно-смысловая переработка прочитанного текста. Отзыв. Рецензия.</w:t>
      </w:r>
    </w:p>
    <w:p w:rsidR="002E25DD" w:rsidRDefault="002F1B0F">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Лексикология и фразеология как разделы лингвистики. Лексический анализ слова. Информационно-смысловая переработка прочитанного текста. Отзыв. Рецензия.</w:t>
      </w:r>
    </w:p>
    <w:p w:rsidR="002E25DD" w:rsidRDefault="002F1B0F">
      <w:pPr>
        <w:numPr>
          <w:ilvl w:val="0"/>
          <w:numId w:val="3"/>
        </w:numPr>
        <w:pBdr>
          <w:top w:val="nil"/>
          <w:left w:val="nil"/>
          <w:bottom w:val="nil"/>
          <w:right w:val="nil"/>
          <w:between w:val="nil"/>
        </w:pBdr>
        <w:spacing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Логико-смысловые отношения между предложениями в тексте. Информационно-смысловая переработка прочитанного текста. Отзыв. Рецензия.</w:t>
      </w:r>
    </w:p>
    <w:p w:rsidR="002E25DD" w:rsidRDefault="002F1B0F">
      <w:p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2E25DD" w:rsidRDefault="002E25DD">
      <w:pPr>
        <w:spacing w:after="0" w:line="240" w:lineRule="auto"/>
        <w:jc w:val="both"/>
        <w:rPr>
          <w:rFonts w:ascii="Times New Roman" w:eastAsia="Times New Roman" w:hAnsi="Times New Roman" w:cs="Times New Roman"/>
          <w:sz w:val="24"/>
          <w:szCs w:val="24"/>
          <w:highlight w:val="white"/>
        </w:rPr>
      </w:pPr>
    </w:p>
    <w:p w:rsidR="002E25DD" w:rsidRDefault="002E25DD">
      <w:pPr>
        <w:spacing w:after="0" w:line="240" w:lineRule="auto"/>
        <w:jc w:val="both"/>
        <w:rPr>
          <w:rFonts w:ascii="Times New Roman" w:eastAsia="Times New Roman" w:hAnsi="Times New Roman" w:cs="Times New Roman"/>
          <w:sz w:val="24"/>
          <w:szCs w:val="24"/>
          <w:highlight w:val="white"/>
        </w:rPr>
      </w:pPr>
    </w:p>
    <w:p w:rsidR="002E25DD" w:rsidRDefault="002E25DD">
      <w:pPr>
        <w:spacing w:after="0" w:line="240" w:lineRule="auto"/>
        <w:jc w:val="both"/>
        <w:rPr>
          <w:rFonts w:ascii="Times New Roman" w:eastAsia="Times New Roman" w:hAnsi="Times New Roman" w:cs="Times New Roman"/>
          <w:sz w:val="24"/>
          <w:szCs w:val="24"/>
          <w:highlight w:val="white"/>
        </w:rPr>
      </w:pPr>
    </w:p>
    <w:p w:rsidR="002E25DD" w:rsidRDefault="002E25DD">
      <w:pPr>
        <w:spacing w:after="0" w:line="240" w:lineRule="auto"/>
        <w:jc w:val="both"/>
        <w:rPr>
          <w:rFonts w:ascii="Times New Roman" w:eastAsia="Times New Roman" w:hAnsi="Times New Roman" w:cs="Times New Roman"/>
          <w:sz w:val="24"/>
          <w:szCs w:val="24"/>
          <w:highlight w:val="white"/>
        </w:rPr>
      </w:pPr>
    </w:p>
    <w:p w:rsidR="002E25DD" w:rsidRDefault="002E25DD">
      <w:pPr>
        <w:spacing w:after="0" w:line="240" w:lineRule="auto"/>
        <w:jc w:val="both"/>
        <w:rPr>
          <w:rFonts w:ascii="Times New Roman" w:eastAsia="Times New Roman" w:hAnsi="Times New Roman" w:cs="Times New Roman"/>
          <w:sz w:val="24"/>
          <w:szCs w:val="24"/>
          <w:highlight w:val="white"/>
        </w:rPr>
      </w:pPr>
    </w:p>
    <w:p w:rsidR="002E25DD" w:rsidRDefault="002E25DD">
      <w:pPr>
        <w:spacing w:after="0" w:line="240" w:lineRule="auto"/>
        <w:jc w:val="both"/>
        <w:rPr>
          <w:rFonts w:ascii="Times New Roman" w:eastAsia="Times New Roman" w:hAnsi="Times New Roman" w:cs="Times New Roman"/>
          <w:sz w:val="24"/>
          <w:szCs w:val="24"/>
          <w:highlight w:val="white"/>
        </w:rPr>
      </w:pPr>
    </w:p>
    <w:p w:rsidR="002E25DD" w:rsidRDefault="002E25DD">
      <w:pPr>
        <w:spacing w:after="0" w:line="240" w:lineRule="auto"/>
        <w:jc w:val="both"/>
        <w:rPr>
          <w:rFonts w:ascii="Times New Roman" w:eastAsia="Times New Roman" w:hAnsi="Times New Roman" w:cs="Times New Roman"/>
          <w:sz w:val="24"/>
          <w:szCs w:val="24"/>
          <w:highlight w:val="white"/>
        </w:rPr>
      </w:pPr>
    </w:p>
    <w:p w:rsidR="002E25DD" w:rsidRDefault="002E25DD">
      <w:pPr>
        <w:spacing w:after="0" w:line="240" w:lineRule="auto"/>
        <w:jc w:val="both"/>
        <w:rPr>
          <w:rFonts w:ascii="Times New Roman" w:eastAsia="Times New Roman" w:hAnsi="Times New Roman" w:cs="Times New Roman"/>
          <w:sz w:val="24"/>
          <w:szCs w:val="24"/>
          <w:highlight w:val="white"/>
        </w:rPr>
      </w:pPr>
    </w:p>
    <w:p w:rsidR="002E25DD" w:rsidRDefault="002E25DD">
      <w:pPr>
        <w:spacing w:after="0" w:line="240" w:lineRule="auto"/>
        <w:jc w:val="both"/>
        <w:rPr>
          <w:rFonts w:ascii="Times New Roman" w:eastAsia="Times New Roman" w:hAnsi="Times New Roman" w:cs="Times New Roman"/>
          <w:sz w:val="24"/>
          <w:szCs w:val="24"/>
          <w:highlight w:val="white"/>
        </w:rPr>
      </w:pPr>
    </w:p>
    <w:p w:rsidR="002E25DD" w:rsidRDefault="002E25DD">
      <w:pPr>
        <w:spacing w:after="0" w:line="240" w:lineRule="auto"/>
        <w:jc w:val="both"/>
        <w:rPr>
          <w:rFonts w:ascii="Times New Roman" w:eastAsia="Times New Roman" w:hAnsi="Times New Roman" w:cs="Times New Roman"/>
          <w:sz w:val="24"/>
          <w:szCs w:val="24"/>
          <w:highlight w:val="white"/>
        </w:rPr>
      </w:pPr>
    </w:p>
    <w:p w:rsidR="002E25DD" w:rsidRDefault="002E25DD">
      <w:pPr>
        <w:spacing w:after="0" w:line="240" w:lineRule="auto"/>
        <w:jc w:val="both"/>
        <w:rPr>
          <w:rFonts w:ascii="Times New Roman" w:eastAsia="Times New Roman" w:hAnsi="Times New Roman" w:cs="Times New Roman"/>
          <w:sz w:val="24"/>
          <w:szCs w:val="24"/>
          <w:highlight w:val="white"/>
        </w:rPr>
      </w:pPr>
    </w:p>
    <w:p w:rsidR="002E25DD" w:rsidRDefault="002E25DD">
      <w:pPr>
        <w:spacing w:after="0" w:line="240" w:lineRule="auto"/>
        <w:jc w:val="both"/>
        <w:rPr>
          <w:rFonts w:ascii="Times New Roman" w:eastAsia="Times New Roman" w:hAnsi="Times New Roman" w:cs="Times New Roman"/>
          <w:sz w:val="24"/>
          <w:szCs w:val="24"/>
          <w:highlight w:val="white"/>
        </w:rPr>
      </w:pPr>
    </w:p>
    <w:p w:rsidR="002E25DD" w:rsidRDefault="002E25DD">
      <w:pPr>
        <w:spacing w:after="0" w:line="240" w:lineRule="auto"/>
        <w:jc w:val="both"/>
        <w:rPr>
          <w:rFonts w:ascii="Times New Roman" w:eastAsia="Times New Roman" w:hAnsi="Times New Roman" w:cs="Times New Roman"/>
          <w:sz w:val="24"/>
          <w:szCs w:val="24"/>
          <w:highlight w:val="white"/>
        </w:rPr>
      </w:pPr>
    </w:p>
    <w:p w:rsidR="002E25DD" w:rsidRDefault="002E25DD">
      <w:pPr>
        <w:spacing w:after="0" w:line="240" w:lineRule="auto"/>
        <w:jc w:val="both"/>
        <w:rPr>
          <w:rFonts w:ascii="Times New Roman" w:eastAsia="Times New Roman" w:hAnsi="Times New Roman" w:cs="Times New Roman"/>
          <w:sz w:val="24"/>
          <w:szCs w:val="24"/>
          <w:highlight w:val="white"/>
        </w:rPr>
      </w:pPr>
    </w:p>
    <w:p w:rsidR="002E25DD" w:rsidRDefault="002E25DD">
      <w:pPr>
        <w:spacing w:after="0" w:line="240" w:lineRule="auto"/>
        <w:jc w:val="both"/>
        <w:rPr>
          <w:rFonts w:ascii="Times New Roman" w:eastAsia="Times New Roman" w:hAnsi="Times New Roman" w:cs="Times New Roman"/>
          <w:sz w:val="24"/>
          <w:szCs w:val="24"/>
          <w:highlight w:val="white"/>
        </w:rPr>
      </w:pPr>
    </w:p>
    <w:p w:rsidR="002E25DD" w:rsidRDefault="002E25DD">
      <w:pPr>
        <w:spacing w:after="0" w:line="240" w:lineRule="auto"/>
        <w:jc w:val="both"/>
        <w:rPr>
          <w:rFonts w:ascii="Times New Roman" w:eastAsia="Times New Roman" w:hAnsi="Times New Roman" w:cs="Times New Roman"/>
          <w:sz w:val="24"/>
          <w:szCs w:val="24"/>
          <w:highlight w:val="white"/>
        </w:rPr>
      </w:pPr>
    </w:p>
    <w:p w:rsidR="002E25DD" w:rsidRDefault="002E25DD">
      <w:pPr>
        <w:spacing w:after="0" w:line="240" w:lineRule="auto"/>
        <w:jc w:val="both"/>
        <w:rPr>
          <w:rFonts w:ascii="Times New Roman" w:eastAsia="Times New Roman" w:hAnsi="Times New Roman" w:cs="Times New Roman"/>
          <w:sz w:val="24"/>
          <w:szCs w:val="24"/>
          <w:highlight w:val="white"/>
        </w:rPr>
      </w:pPr>
    </w:p>
    <w:p w:rsidR="002E25DD" w:rsidRDefault="002E25DD">
      <w:pPr>
        <w:spacing w:after="0" w:line="240" w:lineRule="auto"/>
        <w:jc w:val="both"/>
        <w:rPr>
          <w:rFonts w:ascii="Times New Roman" w:eastAsia="Times New Roman" w:hAnsi="Times New Roman" w:cs="Times New Roman"/>
          <w:sz w:val="24"/>
          <w:szCs w:val="24"/>
          <w:highlight w:val="white"/>
        </w:rPr>
      </w:pPr>
    </w:p>
    <w:p w:rsidR="002E25DD" w:rsidRDefault="002E25DD">
      <w:pPr>
        <w:spacing w:after="0" w:line="240" w:lineRule="auto"/>
        <w:jc w:val="both"/>
        <w:rPr>
          <w:rFonts w:ascii="Times New Roman" w:eastAsia="Times New Roman" w:hAnsi="Times New Roman" w:cs="Times New Roman"/>
          <w:sz w:val="24"/>
          <w:szCs w:val="24"/>
          <w:highlight w:val="white"/>
        </w:rPr>
      </w:pPr>
    </w:p>
    <w:p w:rsidR="002E25DD" w:rsidRDefault="002E25DD">
      <w:pPr>
        <w:spacing w:after="0" w:line="240" w:lineRule="auto"/>
        <w:jc w:val="both"/>
        <w:rPr>
          <w:rFonts w:ascii="Times New Roman" w:eastAsia="Times New Roman" w:hAnsi="Times New Roman" w:cs="Times New Roman"/>
          <w:sz w:val="24"/>
          <w:szCs w:val="24"/>
          <w:highlight w:val="white"/>
        </w:rPr>
      </w:pPr>
    </w:p>
    <w:p w:rsidR="002E25DD" w:rsidRDefault="002E25DD">
      <w:pPr>
        <w:spacing w:after="0" w:line="240" w:lineRule="auto"/>
        <w:jc w:val="both"/>
        <w:rPr>
          <w:rFonts w:ascii="Times New Roman" w:eastAsia="Times New Roman" w:hAnsi="Times New Roman" w:cs="Times New Roman"/>
          <w:sz w:val="24"/>
          <w:szCs w:val="24"/>
          <w:highlight w:val="white"/>
        </w:rPr>
      </w:pPr>
    </w:p>
    <w:p w:rsidR="002E25DD" w:rsidRDefault="002E25DD">
      <w:pPr>
        <w:spacing w:after="0" w:line="240" w:lineRule="auto"/>
        <w:jc w:val="both"/>
        <w:rPr>
          <w:rFonts w:ascii="Times New Roman" w:eastAsia="Times New Roman" w:hAnsi="Times New Roman" w:cs="Times New Roman"/>
          <w:sz w:val="24"/>
          <w:szCs w:val="24"/>
          <w:highlight w:val="white"/>
        </w:rPr>
      </w:pPr>
    </w:p>
    <w:p w:rsidR="002E25DD" w:rsidRDefault="002E25DD">
      <w:pPr>
        <w:spacing w:after="0" w:line="240" w:lineRule="auto"/>
        <w:jc w:val="both"/>
        <w:rPr>
          <w:rFonts w:ascii="Times New Roman" w:eastAsia="Times New Roman" w:hAnsi="Times New Roman" w:cs="Times New Roman"/>
          <w:sz w:val="24"/>
          <w:szCs w:val="24"/>
          <w:highlight w:val="white"/>
        </w:rPr>
      </w:pPr>
    </w:p>
    <w:p w:rsidR="002E25DD" w:rsidRDefault="002E25DD">
      <w:pPr>
        <w:spacing w:after="0" w:line="240" w:lineRule="auto"/>
        <w:jc w:val="both"/>
        <w:rPr>
          <w:rFonts w:ascii="Times New Roman" w:eastAsia="Times New Roman" w:hAnsi="Times New Roman" w:cs="Times New Roman"/>
          <w:sz w:val="24"/>
          <w:szCs w:val="24"/>
          <w:highlight w:val="white"/>
        </w:rPr>
      </w:pPr>
    </w:p>
    <w:p w:rsidR="002E25DD" w:rsidRDefault="002E25DD">
      <w:pPr>
        <w:spacing w:after="0" w:line="240" w:lineRule="auto"/>
        <w:jc w:val="both"/>
        <w:rPr>
          <w:rFonts w:ascii="Times New Roman" w:eastAsia="Times New Roman" w:hAnsi="Times New Roman" w:cs="Times New Roman"/>
          <w:sz w:val="24"/>
          <w:szCs w:val="24"/>
          <w:highlight w:val="white"/>
        </w:rPr>
      </w:pPr>
    </w:p>
    <w:p w:rsidR="002E25DD" w:rsidRDefault="002E25DD">
      <w:pPr>
        <w:spacing w:after="0" w:line="240" w:lineRule="auto"/>
        <w:jc w:val="both"/>
        <w:rPr>
          <w:rFonts w:ascii="Times New Roman" w:eastAsia="Times New Roman" w:hAnsi="Times New Roman" w:cs="Times New Roman"/>
          <w:sz w:val="24"/>
          <w:szCs w:val="24"/>
          <w:highlight w:val="white"/>
        </w:rPr>
      </w:pPr>
    </w:p>
    <w:p w:rsidR="002E25DD" w:rsidRDefault="002E25DD">
      <w:pPr>
        <w:spacing w:after="0" w:line="240" w:lineRule="auto"/>
        <w:jc w:val="both"/>
        <w:rPr>
          <w:rFonts w:ascii="Times New Roman" w:eastAsia="Times New Roman" w:hAnsi="Times New Roman" w:cs="Times New Roman"/>
          <w:sz w:val="24"/>
          <w:szCs w:val="24"/>
          <w:highlight w:val="white"/>
        </w:rPr>
      </w:pPr>
    </w:p>
    <w:p w:rsidR="002E25DD" w:rsidRDefault="002E25DD">
      <w:pPr>
        <w:spacing w:after="0" w:line="240" w:lineRule="auto"/>
        <w:jc w:val="both"/>
        <w:rPr>
          <w:rFonts w:ascii="Times New Roman" w:eastAsia="Times New Roman" w:hAnsi="Times New Roman" w:cs="Times New Roman"/>
          <w:sz w:val="24"/>
          <w:szCs w:val="24"/>
          <w:highlight w:val="white"/>
        </w:rPr>
      </w:pPr>
    </w:p>
    <w:p w:rsidR="002E25DD" w:rsidRDefault="002E25DD">
      <w:pPr>
        <w:spacing w:after="0" w:line="240" w:lineRule="auto"/>
        <w:jc w:val="both"/>
        <w:rPr>
          <w:rFonts w:ascii="Times New Roman" w:eastAsia="Times New Roman" w:hAnsi="Times New Roman" w:cs="Times New Roman"/>
          <w:sz w:val="24"/>
          <w:szCs w:val="24"/>
          <w:highlight w:val="white"/>
        </w:rPr>
      </w:pPr>
    </w:p>
    <w:p w:rsidR="002E25DD" w:rsidRDefault="002E25DD">
      <w:pPr>
        <w:spacing w:after="0" w:line="240" w:lineRule="auto"/>
        <w:jc w:val="both"/>
        <w:rPr>
          <w:rFonts w:ascii="Times New Roman" w:eastAsia="Times New Roman" w:hAnsi="Times New Roman" w:cs="Times New Roman"/>
          <w:sz w:val="24"/>
          <w:szCs w:val="24"/>
          <w:highlight w:val="white"/>
        </w:rPr>
      </w:pPr>
    </w:p>
    <w:p w:rsidR="002E25DD" w:rsidRDefault="002E25DD">
      <w:pPr>
        <w:spacing w:after="0" w:line="240" w:lineRule="auto"/>
        <w:jc w:val="both"/>
        <w:rPr>
          <w:rFonts w:ascii="Times New Roman" w:eastAsia="Times New Roman" w:hAnsi="Times New Roman" w:cs="Times New Roman"/>
          <w:sz w:val="24"/>
          <w:szCs w:val="24"/>
          <w:highlight w:val="white"/>
        </w:rPr>
      </w:pPr>
    </w:p>
    <w:p w:rsidR="002E25DD" w:rsidRDefault="002E25DD">
      <w:pPr>
        <w:spacing w:after="0" w:line="240" w:lineRule="auto"/>
        <w:jc w:val="both"/>
        <w:rPr>
          <w:rFonts w:ascii="Times New Roman" w:eastAsia="Times New Roman" w:hAnsi="Times New Roman" w:cs="Times New Roman"/>
          <w:sz w:val="24"/>
          <w:szCs w:val="24"/>
          <w:highlight w:val="white"/>
        </w:rPr>
      </w:pPr>
    </w:p>
    <w:p w:rsidR="002E25DD" w:rsidRDefault="002E25DD">
      <w:pPr>
        <w:spacing w:after="0" w:line="240" w:lineRule="auto"/>
        <w:jc w:val="both"/>
        <w:rPr>
          <w:rFonts w:ascii="Times New Roman" w:eastAsia="Times New Roman" w:hAnsi="Times New Roman" w:cs="Times New Roman"/>
          <w:sz w:val="24"/>
          <w:szCs w:val="24"/>
          <w:highlight w:val="white"/>
        </w:rPr>
      </w:pPr>
    </w:p>
    <w:p w:rsidR="002E25DD" w:rsidRDefault="002E25DD">
      <w:pPr>
        <w:spacing w:after="0" w:line="240" w:lineRule="auto"/>
        <w:jc w:val="both"/>
        <w:rPr>
          <w:rFonts w:ascii="Times New Roman" w:eastAsia="Times New Roman" w:hAnsi="Times New Roman" w:cs="Times New Roman"/>
          <w:sz w:val="24"/>
          <w:szCs w:val="24"/>
          <w:highlight w:val="white"/>
        </w:rPr>
      </w:pPr>
    </w:p>
    <w:p w:rsidR="002E25DD" w:rsidRDefault="002E25DD">
      <w:pPr>
        <w:spacing w:after="0" w:line="240" w:lineRule="auto"/>
        <w:jc w:val="both"/>
        <w:rPr>
          <w:rFonts w:ascii="Times New Roman" w:eastAsia="Times New Roman" w:hAnsi="Times New Roman" w:cs="Times New Roman"/>
          <w:sz w:val="24"/>
          <w:szCs w:val="24"/>
          <w:highlight w:val="white"/>
        </w:rPr>
      </w:pPr>
    </w:p>
    <w:p w:rsidR="002E25DD" w:rsidRDefault="002E25DD">
      <w:pPr>
        <w:spacing w:after="0" w:line="240" w:lineRule="auto"/>
        <w:jc w:val="both"/>
        <w:rPr>
          <w:rFonts w:ascii="Times New Roman" w:eastAsia="Times New Roman" w:hAnsi="Times New Roman" w:cs="Times New Roman"/>
          <w:sz w:val="24"/>
          <w:szCs w:val="24"/>
          <w:highlight w:val="white"/>
        </w:rPr>
      </w:pPr>
    </w:p>
    <w:p w:rsidR="002E25DD" w:rsidRDefault="002E25DD">
      <w:pPr>
        <w:spacing w:after="0" w:line="240" w:lineRule="auto"/>
        <w:jc w:val="both"/>
        <w:rPr>
          <w:rFonts w:ascii="Times New Roman" w:eastAsia="Times New Roman" w:hAnsi="Times New Roman" w:cs="Times New Roman"/>
          <w:sz w:val="24"/>
          <w:szCs w:val="24"/>
          <w:highlight w:val="white"/>
        </w:rPr>
      </w:pPr>
    </w:p>
    <w:p w:rsidR="002E25DD" w:rsidRDefault="002E25DD">
      <w:pPr>
        <w:spacing w:after="0" w:line="240" w:lineRule="auto"/>
        <w:jc w:val="both"/>
        <w:rPr>
          <w:rFonts w:ascii="Times New Roman" w:eastAsia="Times New Roman" w:hAnsi="Times New Roman" w:cs="Times New Roman"/>
          <w:sz w:val="24"/>
          <w:szCs w:val="24"/>
          <w:highlight w:val="white"/>
        </w:rPr>
      </w:pPr>
    </w:p>
    <w:p w:rsidR="002E25DD" w:rsidRDefault="002E25DD">
      <w:pPr>
        <w:spacing w:after="0" w:line="240" w:lineRule="auto"/>
        <w:jc w:val="both"/>
        <w:rPr>
          <w:rFonts w:ascii="Times New Roman" w:eastAsia="Times New Roman" w:hAnsi="Times New Roman" w:cs="Times New Roman"/>
          <w:sz w:val="24"/>
          <w:szCs w:val="24"/>
          <w:highlight w:val="white"/>
        </w:rPr>
      </w:pPr>
    </w:p>
    <w:p w:rsidR="002E25DD" w:rsidRDefault="002F1B0F">
      <w:pPr>
        <w:spacing w:after="0" w:line="256" w:lineRule="auto"/>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Приложение № 4 к Публичной оферте оказания платных </w:t>
      </w:r>
    </w:p>
    <w:p w:rsidR="002E25DD" w:rsidRDefault="002F1B0F">
      <w:pPr>
        <w:spacing w:after="0" w:line="256" w:lineRule="auto"/>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образовательных услуг детей и взрослых в сфере дошкольного образования</w:t>
      </w:r>
    </w:p>
    <w:p w:rsidR="002E25DD" w:rsidRDefault="002F1B0F">
      <w:pPr>
        <w:spacing w:after="0" w:line="256" w:lineRule="auto"/>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и дополнительного образования детей и взрослых в ред. от </w:t>
      </w:r>
      <w:r>
        <w:rPr>
          <w:rFonts w:ascii="Times New Roman" w:eastAsia="Times New Roman" w:hAnsi="Times New Roman" w:cs="Times New Roman"/>
          <w:sz w:val="24"/>
          <w:szCs w:val="24"/>
        </w:rPr>
        <w:t>16.1</w:t>
      </w:r>
      <w:r>
        <w:rPr>
          <w:rFonts w:ascii="Times New Roman" w:eastAsia="Times New Roman" w:hAnsi="Times New Roman" w:cs="Times New Roman"/>
          <w:sz w:val="24"/>
          <w:szCs w:val="24"/>
          <w:highlight w:val="white"/>
        </w:rPr>
        <w:t>2.24 г.</w:t>
      </w:r>
    </w:p>
    <w:p w:rsidR="002E25DD" w:rsidRDefault="002F1B0F">
      <w:pPr>
        <w:spacing w:before="220" w:line="256"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Перечень тем Олимпиада по обществознанию</w:t>
      </w:r>
    </w:p>
    <w:p w:rsidR="002E25DD" w:rsidRDefault="002F1B0F">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Социология и политология в олимпиадах по обществознанию. Прохождение теорий и понятий классиков (Дюркгейм, Вебер, Парсонс, Бурдье).</w:t>
      </w:r>
    </w:p>
    <w:p w:rsidR="002E25DD" w:rsidRDefault="002F1B0F">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Экономика в олимпиадах по обществознанию (ключевые темы- Спрос и предложение. Международная торговля. Эластичность.Теория фирм. ВВП и ВНП. Безработица. Ведущие экономические школы).</w:t>
      </w:r>
    </w:p>
    <w:p w:rsidR="002E25DD" w:rsidRDefault="002F1B0F">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Практическое занятие. Решение заданий отборочных этапов.</w:t>
      </w:r>
    </w:p>
    <w:p w:rsidR="002E25DD" w:rsidRDefault="002F1B0F">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Практическое занятие. Решение заданий отборочных этапов.</w:t>
      </w:r>
    </w:p>
    <w:p w:rsidR="002E25DD" w:rsidRDefault="002F1B0F">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 Экономика в олимпиадах по обществознанию - Решение задач.</w:t>
      </w:r>
    </w:p>
    <w:p w:rsidR="002E25DD" w:rsidRDefault="002F1B0F">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 Право в олимпиадах по обществознанию. Краткое изучение основных элементов - Конституция РФ(71,72 статья, полномочия Государственной Думы, Совета Федерации, Президента, Конституционного собрания), Уголовное право (понятие преступления, вины, таблица наказаний), Гражданское право(изучение основных понятий, определений части 1 ГК РФ, изучение ключевых видов договоров, наследственное право).</w:t>
      </w:r>
    </w:p>
    <w:p w:rsidR="002E25DD" w:rsidRDefault="002F1B0F">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 Право в олимпиадах по обществознанию. Краткое изучение основных элементов - Основные положения процессуальных кодексов, начала конституционного права, КоАП( административная ответственность, виды наказаний). Решение задач.</w:t>
      </w:r>
    </w:p>
    <w:p w:rsidR="002E25DD" w:rsidRDefault="002F1B0F">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 Практическое занятие- анализ текста и решение заданий на статистику. Задания прошлых лет- олимпиада Покори Воробьевы горы, Изумруд, РГГУ, Ранхигс.</w:t>
      </w:r>
    </w:p>
    <w:p w:rsidR="002E25DD" w:rsidRDefault="002F1B0F">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 Практическое занятие- анализ текста и решение заданий на статистику. Задания прошлых лет- олимпиада СПБГУ, МГИМО, МОШ.</w:t>
      </w:r>
    </w:p>
    <w:p w:rsidR="002E25DD" w:rsidRDefault="002F1B0F">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 Консультация для написания заключительного этапа - РГГУ.</w:t>
      </w:r>
    </w:p>
    <w:p w:rsidR="002E25DD" w:rsidRDefault="002F1B0F">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 Человек и общество по материалам Сорвина. Социальный реализм и социальный номинализм. Социализация. Социальные институты и их динамика. Общество и общность. Общность и группа. Структура группы. Культура группы. Социальные нормы и поведение человека в обществе. А также применение знаний на практике - решение олимпиадных заданий.</w:t>
      </w:r>
    </w:p>
    <w:p w:rsidR="002E25DD" w:rsidRDefault="002F1B0F">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 Основные этапы развития философии. Важнейшие в истории развития мысли мыслители, их идеи и роль в развитии философии. Решение заданий прошлых лет.</w:t>
      </w:r>
    </w:p>
    <w:p w:rsidR="002E25DD" w:rsidRDefault="002F1B0F">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 Практическое занятие. Решение задач прошлых лет. Вопрос-ответ сессия.</w:t>
      </w:r>
    </w:p>
    <w:p w:rsidR="002E25DD" w:rsidRDefault="002F1B0F">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14. Консультация для написания заключительного этапа - олимпиада СПБГУ.</w:t>
      </w:r>
    </w:p>
    <w:p w:rsidR="002E25DD" w:rsidRDefault="002F1B0F">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15. Консультация для написания заключительного этапа - Покори Воробьевы горы.</w:t>
      </w:r>
    </w:p>
    <w:p w:rsidR="002E25DD" w:rsidRDefault="002F1B0F">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16. Консультация для написания заключительного этапа. Написание апелляционных заявлений. Подведение итогов. </w:t>
      </w:r>
    </w:p>
    <w:p w:rsidR="002E25DD" w:rsidRDefault="002E25DD">
      <w:pPr>
        <w:spacing w:before="220" w:line="256" w:lineRule="auto"/>
        <w:jc w:val="center"/>
        <w:rPr>
          <w:rFonts w:ascii="Times New Roman" w:eastAsia="Times New Roman" w:hAnsi="Times New Roman" w:cs="Times New Roman"/>
          <w:b/>
          <w:sz w:val="24"/>
          <w:szCs w:val="24"/>
          <w:highlight w:val="white"/>
        </w:rPr>
      </w:pPr>
    </w:p>
    <w:p w:rsidR="002E25DD" w:rsidRDefault="002E25DD">
      <w:pPr>
        <w:spacing w:after="0" w:line="240" w:lineRule="auto"/>
        <w:jc w:val="both"/>
        <w:rPr>
          <w:rFonts w:ascii="Times New Roman" w:eastAsia="Times New Roman" w:hAnsi="Times New Roman" w:cs="Times New Roman"/>
          <w:sz w:val="24"/>
          <w:szCs w:val="24"/>
          <w:highlight w:val="white"/>
        </w:rPr>
      </w:pPr>
    </w:p>
    <w:sectPr w:rsidR="002E25DD">
      <w:footerReference w:type="default" r:id="rId79"/>
      <w:pgSz w:w="11900" w:h="16840"/>
      <w:pgMar w:top="1134" w:right="850" w:bottom="993" w:left="99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2003A" w:rsidRDefault="00E2003A">
      <w:pPr>
        <w:spacing w:after="0" w:line="240" w:lineRule="auto"/>
      </w:pPr>
      <w:r>
        <w:separator/>
      </w:r>
    </w:p>
  </w:endnote>
  <w:endnote w:type="continuationSeparator" w:id="0">
    <w:p w:rsidR="00E2003A" w:rsidRDefault="00E20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F1B0F" w:rsidRDefault="002F1B0F">
    <w:pP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2003A" w:rsidRDefault="00E2003A">
      <w:pPr>
        <w:spacing w:after="0" w:line="240" w:lineRule="auto"/>
      </w:pPr>
      <w:r>
        <w:separator/>
      </w:r>
    </w:p>
  </w:footnote>
  <w:footnote w:type="continuationSeparator" w:id="0">
    <w:p w:rsidR="00E2003A" w:rsidRDefault="00E200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C572A"/>
    <w:multiLevelType w:val="multilevel"/>
    <w:tmpl w:val="3AB6BD26"/>
    <w:lvl w:ilvl="0">
      <w:start w:val="1"/>
      <w:numFmt w:val="decimal"/>
      <w:lvlText w:val="%1."/>
      <w:lvlJc w:val="right"/>
      <w:pPr>
        <w:ind w:left="720" w:hanging="360"/>
      </w:p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1" w15:restartNumberingAfterBreak="0">
    <w:nsid w:val="1E874552"/>
    <w:multiLevelType w:val="multilevel"/>
    <w:tmpl w:val="1B98D4AE"/>
    <w:lvl w:ilvl="0">
      <w:start w:val="3"/>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410925D3"/>
    <w:multiLevelType w:val="multilevel"/>
    <w:tmpl w:val="ADDE96C0"/>
    <w:lvl w:ilvl="0">
      <w:start w:val="2"/>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41452B45"/>
    <w:multiLevelType w:val="multilevel"/>
    <w:tmpl w:val="66CAB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5C26457"/>
    <w:multiLevelType w:val="multilevel"/>
    <w:tmpl w:val="56C082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7260482"/>
    <w:multiLevelType w:val="multilevel"/>
    <w:tmpl w:val="27FA117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2"/>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15:restartNumberingAfterBreak="0">
    <w:nsid w:val="6E3D5BE3"/>
    <w:multiLevelType w:val="multilevel"/>
    <w:tmpl w:val="BF72ED62"/>
    <w:lvl w:ilvl="0">
      <w:start w:val="4"/>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15:restartNumberingAfterBreak="0">
    <w:nsid w:val="74F94665"/>
    <w:multiLevelType w:val="multilevel"/>
    <w:tmpl w:val="A2426E86"/>
    <w:lvl w:ilvl="0">
      <w:start w:val="2"/>
      <w:numFmt w:val="decimal"/>
      <w:lvlText w:val="%1."/>
      <w:lvlJc w:val="left"/>
      <w:pPr>
        <w:ind w:left="360" w:hanging="360"/>
      </w:pPr>
      <w:rPr>
        <w:b/>
      </w:rPr>
    </w:lvl>
    <w:lvl w:ilvl="1">
      <w:start w:val="1"/>
      <w:numFmt w:val="decimal"/>
      <w:lvlText w:val="%1.%2."/>
      <w:lvlJc w:val="left"/>
      <w:pPr>
        <w:ind w:left="928" w:hanging="928"/>
      </w:pPr>
      <w:rPr>
        <w:rFonts w:ascii="Times New Roman" w:eastAsia="Times New Roman" w:hAnsi="Times New Roman" w:cs="Times New Roman"/>
        <w:b w:val="0"/>
        <w:color w:val="000000"/>
        <w:sz w:val="24"/>
        <w:szCs w:val="24"/>
        <w:highlight w:val="white"/>
      </w:rPr>
    </w:lvl>
    <w:lvl w:ilvl="2">
      <w:start w:val="1"/>
      <w:numFmt w:val="decimal"/>
      <w:lvlText w:val="%1.%2.%3."/>
      <w:lvlJc w:val="left"/>
      <w:pPr>
        <w:ind w:left="1559" w:hanging="1559"/>
      </w:pPr>
      <w:rPr>
        <w:rFonts w:ascii="Times New Roman" w:eastAsia="Times New Roman" w:hAnsi="Times New Roman" w:cs="Times New Roman"/>
        <w:b w:val="0"/>
        <w:highlight w:val="white"/>
      </w:rPr>
    </w:lvl>
    <w:lvl w:ilvl="3">
      <w:start w:val="1"/>
      <w:numFmt w:val="decimal"/>
      <w:lvlText w:val="%1.%2.%3.%4."/>
      <w:lvlJc w:val="left"/>
      <w:pPr>
        <w:ind w:left="2424" w:hanging="1715"/>
      </w:pPr>
      <w:rPr>
        <w:rFonts w:ascii="Arial" w:eastAsia="Arial" w:hAnsi="Arial" w:cs="Arial"/>
        <w:b w:val="0"/>
      </w:rPr>
    </w:lvl>
    <w:lvl w:ilvl="4">
      <w:start w:val="1"/>
      <w:numFmt w:val="decimal"/>
      <w:lvlText w:val="%1.%2.%3.%4.%5."/>
      <w:lvlJc w:val="left"/>
      <w:pPr>
        <w:ind w:left="3352" w:hanging="1080"/>
      </w:pPr>
      <w:rPr>
        <w:b/>
      </w:rPr>
    </w:lvl>
    <w:lvl w:ilvl="5">
      <w:start w:val="1"/>
      <w:numFmt w:val="decimal"/>
      <w:lvlText w:val="%1.%2.%3.%4.%5.%6."/>
      <w:lvlJc w:val="left"/>
      <w:pPr>
        <w:ind w:left="3920" w:hanging="1080"/>
      </w:pPr>
      <w:rPr>
        <w:b/>
      </w:rPr>
    </w:lvl>
    <w:lvl w:ilvl="6">
      <w:start w:val="1"/>
      <w:numFmt w:val="decimal"/>
      <w:lvlText w:val="%1.%2.%3.%4.%5.%6.%7."/>
      <w:lvlJc w:val="left"/>
      <w:pPr>
        <w:ind w:left="4848" w:hanging="1440"/>
      </w:pPr>
      <w:rPr>
        <w:b/>
      </w:rPr>
    </w:lvl>
    <w:lvl w:ilvl="7">
      <w:start w:val="1"/>
      <w:numFmt w:val="decimal"/>
      <w:lvlText w:val="%1.%2.%3.%4.%5.%6.%7.%8."/>
      <w:lvlJc w:val="left"/>
      <w:pPr>
        <w:ind w:left="5416" w:hanging="1440"/>
      </w:pPr>
      <w:rPr>
        <w:b/>
      </w:rPr>
    </w:lvl>
    <w:lvl w:ilvl="8">
      <w:start w:val="1"/>
      <w:numFmt w:val="decimal"/>
      <w:lvlText w:val="%1.%2.%3.%4.%5.%6.%7.%8.%9."/>
      <w:lvlJc w:val="left"/>
      <w:pPr>
        <w:ind w:left="6344" w:hanging="1800"/>
      </w:pPr>
      <w:rPr>
        <w:b/>
      </w:rPr>
    </w:lvl>
  </w:abstractNum>
  <w:abstractNum w:abstractNumId="8" w15:restartNumberingAfterBreak="0">
    <w:nsid w:val="77083739"/>
    <w:multiLevelType w:val="multilevel"/>
    <w:tmpl w:val="87CE4D76"/>
    <w:lvl w:ilvl="0">
      <w:start w:val="5"/>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2"/>
  </w:num>
  <w:num w:numId="2">
    <w:abstractNumId w:val="6"/>
  </w:num>
  <w:num w:numId="3">
    <w:abstractNumId w:val="4"/>
  </w:num>
  <w:num w:numId="4">
    <w:abstractNumId w:val="5"/>
  </w:num>
  <w:num w:numId="5">
    <w:abstractNumId w:val="8"/>
  </w:num>
  <w:num w:numId="6">
    <w:abstractNumId w:val="0"/>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5DD"/>
    <w:rsid w:val="00016982"/>
    <w:rsid w:val="00084BA8"/>
    <w:rsid w:val="002E25DD"/>
    <w:rsid w:val="002F1B0F"/>
    <w:rsid w:val="00863949"/>
    <w:rsid w:val="00B462C6"/>
    <w:rsid w:val="00E2003A"/>
    <w:rsid w:val="00F72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72F96"/>
  <w15:docId w15:val="{D6DF3E31-3C01-4A5D-B3A4-24DE801C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basedOn w:val="a"/>
    <w:next w:val="a"/>
    <w:link w:val="11"/>
    <w:uiPriority w:val="9"/>
    <w:qFormat/>
    <w:pPr>
      <w:spacing w:line="240" w:lineRule="auto"/>
      <w:outlineLvl w:val="0"/>
    </w:pPr>
    <w:rPr>
      <w:rFonts w:ascii="Times New Roman" w:hAnsi="Times New Roman"/>
      <w:b/>
      <w:color w:val="000000"/>
      <w:sz w:val="48"/>
    </w:rPr>
  </w:style>
  <w:style w:type="paragraph" w:styleId="2">
    <w:name w:val="heading 2"/>
    <w:basedOn w:val="a"/>
    <w:next w:val="a"/>
    <w:link w:val="20"/>
    <w:uiPriority w:val="9"/>
    <w:semiHidden/>
    <w:unhideWhenUsed/>
    <w:qFormat/>
    <w:pPr>
      <w:keepNext/>
      <w:keepLines/>
      <w:spacing w:before="360" w:after="80"/>
      <w:outlineLvl w:val="1"/>
    </w:pPr>
    <w:rPr>
      <w:b/>
      <w:color w:val="000000"/>
      <w:sz w:val="36"/>
    </w:rPr>
  </w:style>
  <w:style w:type="paragraph" w:styleId="3">
    <w:name w:val="heading 3"/>
    <w:basedOn w:val="a"/>
    <w:next w:val="a"/>
    <w:link w:val="30"/>
    <w:uiPriority w:val="9"/>
    <w:semiHidden/>
    <w:unhideWhenUsed/>
    <w:qFormat/>
    <w:pPr>
      <w:keepNext/>
      <w:keepLines/>
      <w:spacing w:before="280" w:after="80"/>
      <w:outlineLvl w:val="2"/>
    </w:pPr>
    <w:rPr>
      <w:b/>
      <w:color w:val="000000"/>
      <w:sz w:val="28"/>
    </w:rPr>
  </w:style>
  <w:style w:type="paragraph" w:styleId="4">
    <w:name w:val="heading 4"/>
    <w:basedOn w:val="a"/>
    <w:next w:val="a"/>
    <w:link w:val="40"/>
    <w:uiPriority w:val="9"/>
    <w:semiHidden/>
    <w:unhideWhenUsed/>
    <w:qFormat/>
    <w:pPr>
      <w:keepNext/>
      <w:keepLines/>
      <w:spacing w:before="240" w:after="40"/>
      <w:outlineLvl w:val="3"/>
    </w:pPr>
    <w:rPr>
      <w:b/>
      <w:color w:val="000000"/>
      <w:sz w:val="24"/>
    </w:rPr>
  </w:style>
  <w:style w:type="paragraph" w:styleId="5">
    <w:name w:val="heading 5"/>
    <w:basedOn w:val="a"/>
    <w:next w:val="a"/>
    <w:link w:val="50"/>
    <w:uiPriority w:val="9"/>
    <w:semiHidden/>
    <w:unhideWhenUsed/>
    <w:qFormat/>
    <w:pPr>
      <w:keepNext/>
      <w:keepLines/>
      <w:spacing w:before="220" w:after="40"/>
      <w:outlineLvl w:val="4"/>
    </w:pPr>
    <w:rPr>
      <w:b/>
      <w:color w:val="000000"/>
    </w:rPr>
  </w:style>
  <w:style w:type="paragraph" w:styleId="6">
    <w:name w:val="heading 6"/>
    <w:basedOn w:val="a"/>
    <w:next w:val="a"/>
    <w:link w:val="60"/>
    <w:uiPriority w:val="9"/>
    <w:semiHidden/>
    <w:unhideWhenUsed/>
    <w:qFormat/>
    <w:pPr>
      <w:keepNext/>
      <w:keepLines/>
      <w:spacing w:before="200" w:after="40"/>
      <w:outlineLvl w:val="5"/>
    </w:pPr>
    <w:rPr>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color w:val="000000"/>
      <w:sz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1">
    <w:name w:val="Обычный1"/>
  </w:style>
  <w:style w:type="character" w:customStyle="1" w:styleId="41">
    <w:name w:val="Заголовок 41"/>
    <w:basedOn w:val="1"/>
    <w:rPr>
      <w:rFonts w:ascii="Calibri" w:hAnsi="Calibri"/>
      <w:b/>
      <w:i w:val="0"/>
      <w:smallCaps w:val="0"/>
      <w:strike w:val="0"/>
      <w:color w:val="000000"/>
      <w:sz w:val="24"/>
      <w:u w:val="none"/>
    </w:rPr>
  </w:style>
  <w:style w:type="character" w:customStyle="1" w:styleId="61">
    <w:name w:val="Заголовок 61"/>
    <w:basedOn w:val="1"/>
    <w:rPr>
      <w:rFonts w:ascii="Calibri" w:hAnsi="Calibri"/>
      <w:b/>
      <w:i w:val="0"/>
      <w:smallCaps w:val="0"/>
      <w:strike w:val="0"/>
      <w:color w:val="000000"/>
      <w:sz w:val="20"/>
      <w:u w:val="none"/>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character" w:customStyle="1" w:styleId="110">
    <w:name w:val="Заголовок 11"/>
    <w:basedOn w:val="1"/>
    <w:rPr>
      <w:rFonts w:ascii="Times New Roman" w:hAnsi="Times New Roman"/>
      <w:b/>
      <w:color w:val="000000"/>
      <w:sz w:val="48"/>
    </w:rPr>
  </w:style>
  <w:style w:type="character" w:customStyle="1" w:styleId="31">
    <w:name w:val="Заголовок 31"/>
    <w:basedOn w:val="1"/>
    <w:rPr>
      <w:rFonts w:ascii="Calibri" w:hAnsi="Calibri"/>
      <w:b/>
      <w:i w:val="0"/>
      <w:smallCaps w:val="0"/>
      <w:strike w:val="0"/>
      <w:color w:val="000000"/>
      <w:sz w:val="28"/>
      <w:u w:val="none"/>
    </w:rPr>
  </w:style>
  <w:style w:type="paragraph" w:styleId="42">
    <w:name w:val="toc 4"/>
    <w:next w:val="a"/>
    <w:link w:val="43"/>
    <w:uiPriority w:val="39"/>
    <w:pPr>
      <w:ind w:left="600"/>
    </w:pPr>
    <w:rPr>
      <w:rFonts w:ascii="XO Thames" w:hAnsi="XO Thames"/>
      <w:sz w:val="28"/>
    </w:rPr>
  </w:style>
  <w:style w:type="character" w:customStyle="1" w:styleId="43">
    <w:name w:val="Оглавление 4 Знак"/>
    <w:link w:val="42"/>
    <w:rPr>
      <w:rFonts w:ascii="XO Thames" w:hAnsi="XO Thames"/>
      <w:sz w:val="28"/>
    </w:rPr>
  </w:style>
  <w:style w:type="character" w:customStyle="1" w:styleId="62">
    <w:name w:val="Заголовок 62"/>
    <w:basedOn w:val="1"/>
    <w:rPr>
      <w:rFonts w:ascii="Calibri" w:hAnsi="Calibri"/>
      <w:b/>
      <w:i w:val="0"/>
      <w:smallCaps w:val="0"/>
      <w:strike w:val="0"/>
      <w:color w:val="000000"/>
      <w:sz w:val="20"/>
      <w:u w:val="none"/>
    </w:rPr>
  </w:style>
  <w:style w:type="character" w:customStyle="1" w:styleId="210">
    <w:name w:val="Заголовок 21"/>
    <w:basedOn w:val="1"/>
    <w:rPr>
      <w:rFonts w:ascii="Calibri" w:hAnsi="Calibri"/>
      <w:b/>
      <w:i w:val="0"/>
      <w:smallCaps w:val="0"/>
      <w:strike w:val="0"/>
      <w:color w:val="000000"/>
      <w:sz w:val="36"/>
      <w:u w:val="none"/>
    </w:rPr>
  </w:style>
  <w:style w:type="paragraph" w:styleId="63">
    <w:name w:val="toc 6"/>
    <w:next w:val="a"/>
    <w:link w:val="64"/>
    <w:uiPriority w:val="39"/>
    <w:pPr>
      <w:ind w:left="1000"/>
    </w:pPr>
    <w:rPr>
      <w:rFonts w:ascii="XO Thames" w:hAnsi="XO Thames"/>
      <w:sz w:val="28"/>
    </w:rPr>
  </w:style>
  <w:style w:type="character" w:customStyle="1" w:styleId="64">
    <w:name w:val="Оглавление 6 Знак"/>
    <w:link w:val="63"/>
    <w:rPr>
      <w:rFonts w:ascii="XO Thames" w:hAnsi="XO Thames"/>
      <w:sz w:val="28"/>
    </w:rPr>
  </w:style>
  <w:style w:type="paragraph" w:styleId="a5">
    <w:name w:val="Subtitle"/>
    <w:basedOn w:val="a"/>
    <w:next w:val="a"/>
    <w:link w:val="a6"/>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12">
    <w:name w:val="Подзаголовок1"/>
    <w:basedOn w:val="1"/>
    <w:rPr>
      <w:rFonts w:ascii="Georgia" w:hAnsi="Georgia"/>
      <w:b w:val="0"/>
      <w:i/>
      <w:smallCaps w:val="0"/>
      <w:strike w:val="0"/>
      <w:color w:val="666666"/>
      <w:sz w:val="48"/>
      <w:u w:val="none"/>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51">
    <w:name w:val="Заголовок 51"/>
    <w:basedOn w:val="1"/>
    <w:rPr>
      <w:rFonts w:ascii="Calibri" w:hAnsi="Calibri"/>
      <w:b/>
      <w:i w:val="0"/>
      <w:smallCaps w:val="0"/>
      <w:strike w:val="0"/>
      <w:color w:val="000000"/>
      <w:sz w:val="22"/>
      <w:u w:val="none"/>
    </w:rPr>
  </w:style>
  <w:style w:type="character" w:customStyle="1" w:styleId="13">
    <w:name w:val="Заголовок1"/>
    <w:basedOn w:val="1"/>
    <w:rPr>
      <w:rFonts w:ascii="Calibri" w:hAnsi="Calibri"/>
      <w:b/>
      <w:i w:val="0"/>
      <w:smallCaps w:val="0"/>
      <w:strike w:val="0"/>
      <w:color w:val="000000"/>
      <w:sz w:val="72"/>
      <w:u w:val="none"/>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2">
    <w:name w:val="Заголовок 32"/>
    <w:basedOn w:val="1"/>
    <w:rPr>
      <w:rFonts w:ascii="Calibri" w:hAnsi="Calibri"/>
      <w:b/>
      <w:i w:val="0"/>
      <w:smallCaps w:val="0"/>
      <w:strike w:val="0"/>
      <w:color w:val="000000"/>
      <w:sz w:val="28"/>
      <w:u w:val="none"/>
    </w:rPr>
  </w:style>
  <w:style w:type="character" w:customStyle="1" w:styleId="33">
    <w:name w:val="Заголовок 33"/>
    <w:basedOn w:val="1"/>
    <w:rPr>
      <w:rFonts w:ascii="Calibri" w:hAnsi="Calibri"/>
      <w:b/>
      <w:i w:val="0"/>
      <w:smallCaps w:val="0"/>
      <w:strike w:val="0"/>
      <w:color w:val="000000"/>
      <w:sz w:val="28"/>
      <w:u w:val="none"/>
    </w:rPr>
  </w:style>
  <w:style w:type="character" w:customStyle="1" w:styleId="23">
    <w:name w:val="Заголовок2"/>
    <w:basedOn w:val="1"/>
    <w:rPr>
      <w:rFonts w:ascii="Calibri" w:hAnsi="Calibri"/>
      <w:b/>
      <w:i w:val="0"/>
      <w:smallCaps w:val="0"/>
      <w:strike w:val="0"/>
      <w:color w:val="000000"/>
      <w:sz w:val="72"/>
      <w:u w:val="none"/>
    </w:rPr>
  </w:style>
  <w:style w:type="character" w:customStyle="1" w:styleId="34">
    <w:name w:val="Заголовок3"/>
    <w:basedOn w:val="1"/>
    <w:rPr>
      <w:rFonts w:ascii="Calibri" w:hAnsi="Calibri"/>
      <w:b/>
      <w:i w:val="0"/>
      <w:smallCaps w:val="0"/>
      <w:strike w:val="0"/>
      <w:color w:val="000000"/>
      <w:sz w:val="72"/>
      <w:u w:val="none"/>
    </w:rPr>
  </w:style>
  <w:style w:type="character" w:customStyle="1" w:styleId="24">
    <w:name w:val="Подзаголовок2"/>
    <w:basedOn w:val="1"/>
    <w:rPr>
      <w:rFonts w:ascii="Georgia" w:hAnsi="Georgia"/>
      <w:b w:val="0"/>
      <w:i/>
      <w:smallCaps w:val="0"/>
      <w:strike w:val="0"/>
      <w:color w:val="666666"/>
      <w:sz w:val="48"/>
      <w:u w:val="none"/>
    </w:rPr>
  </w:style>
  <w:style w:type="character" w:customStyle="1" w:styleId="220">
    <w:name w:val="Заголовок 22"/>
    <w:basedOn w:val="1"/>
    <w:rPr>
      <w:rFonts w:ascii="Calibri" w:hAnsi="Calibri"/>
      <w:b/>
      <w:i w:val="0"/>
      <w:smallCaps w:val="0"/>
      <w:strike w:val="0"/>
      <w:color w:val="000000"/>
      <w:sz w:val="36"/>
      <w:u w:val="none"/>
    </w:rPr>
  </w:style>
  <w:style w:type="character" w:customStyle="1" w:styleId="120">
    <w:name w:val="Заголовок 12"/>
    <w:basedOn w:val="1"/>
    <w:rPr>
      <w:rFonts w:ascii="Times New Roman" w:hAnsi="Times New Roman"/>
      <w:b/>
      <w:color w:val="000000"/>
      <w:sz w:val="48"/>
    </w:rPr>
  </w:style>
  <w:style w:type="character" w:customStyle="1" w:styleId="35">
    <w:name w:val="Подзаголовок3"/>
    <w:basedOn w:val="1"/>
    <w:rPr>
      <w:rFonts w:ascii="Georgia" w:hAnsi="Georgia"/>
      <w:b w:val="0"/>
      <w:i/>
      <w:smallCaps w:val="0"/>
      <w:strike w:val="0"/>
      <w:color w:val="666666"/>
      <w:sz w:val="48"/>
      <w:u w:val="none"/>
    </w:rPr>
  </w:style>
  <w:style w:type="character" w:customStyle="1" w:styleId="52">
    <w:name w:val="Заголовок 52"/>
    <w:basedOn w:val="1"/>
    <w:rPr>
      <w:rFonts w:ascii="Calibri" w:hAnsi="Calibri"/>
      <w:b/>
      <w:i w:val="0"/>
      <w:smallCaps w:val="0"/>
      <w:strike w:val="0"/>
      <w:color w:val="000000"/>
      <w:sz w:val="22"/>
      <w:u w:val="none"/>
    </w:rPr>
  </w:style>
  <w:style w:type="character" w:customStyle="1" w:styleId="53">
    <w:name w:val="Заголовок 53"/>
    <w:basedOn w:val="1"/>
    <w:rPr>
      <w:rFonts w:ascii="Calibri" w:hAnsi="Calibri"/>
      <w:b/>
      <w:i w:val="0"/>
      <w:smallCaps w:val="0"/>
      <w:strike w:val="0"/>
      <w:color w:val="000000"/>
      <w:sz w:val="22"/>
      <w:u w:val="none"/>
    </w:rPr>
  </w:style>
  <w:style w:type="character" w:customStyle="1" w:styleId="44">
    <w:name w:val="Заголовок4"/>
    <w:basedOn w:val="1"/>
    <w:rPr>
      <w:rFonts w:ascii="Calibri" w:hAnsi="Calibri"/>
      <w:b/>
      <w:i w:val="0"/>
      <w:smallCaps w:val="0"/>
      <w:strike w:val="0"/>
      <w:color w:val="000000"/>
      <w:sz w:val="72"/>
      <w:u w:val="none"/>
    </w:rPr>
  </w:style>
  <w:style w:type="character" w:customStyle="1" w:styleId="340">
    <w:name w:val="Заголовок 34"/>
    <w:basedOn w:val="1"/>
    <w:rPr>
      <w:rFonts w:ascii="Calibri" w:hAnsi="Calibri"/>
      <w:b/>
      <w:i w:val="0"/>
      <w:smallCaps w:val="0"/>
      <w:strike w:val="0"/>
      <w:color w:val="000000"/>
      <w:sz w:val="28"/>
      <w:u w:val="none"/>
    </w:rPr>
  </w:style>
  <w:style w:type="character" w:customStyle="1" w:styleId="54">
    <w:name w:val="Заголовок 54"/>
    <w:basedOn w:val="1"/>
    <w:rPr>
      <w:rFonts w:ascii="Calibri" w:hAnsi="Calibri"/>
      <w:b/>
      <w:i w:val="0"/>
      <w:smallCaps w:val="0"/>
      <w:strike w:val="0"/>
      <w:color w:val="000000"/>
      <w:sz w:val="22"/>
      <w:u w:val="none"/>
    </w:rPr>
  </w:style>
  <w:style w:type="character" w:customStyle="1" w:styleId="630">
    <w:name w:val="Заголовок 63"/>
    <w:basedOn w:val="1"/>
    <w:rPr>
      <w:rFonts w:ascii="Calibri" w:hAnsi="Calibri"/>
      <w:b/>
      <w:i w:val="0"/>
      <w:smallCaps w:val="0"/>
      <w:strike w:val="0"/>
      <w:color w:val="000000"/>
      <w:sz w:val="20"/>
      <w:u w:val="none"/>
    </w:rPr>
  </w:style>
  <w:style w:type="character" w:customStyle="1" w:styleId="130">
    <w:name w:val="Заголовок 13"/>
    <w:basedOn w:val="1"/>
    <w:rPr>
      <w:rFonts w:ascii="Times New Roman" w:hAnsi="Times New Roman"/>
      <w:b/>
      <w:color w:val="000000"/>
      <w:sz w:val="48"/>
    </w:rPr>
  </w:style>
  <w:style w:type="character" w:customStyle="1" w:styleId="420">
    <w:name w:val="Заголовок 42"/>
    <w:basedOn w:val="1"/>
    <w:rPr>
      <w:rFonts w:ascii="Calibri" w:hAnsi="Calibri"/>
      <w:b/>
      <w:i w:val="0"/>
      <w:smallCaps w:val="0"/>
      <w:strike w:val="0"/>
      <w:color w:val="000000"/>
      <w:sz w:val="24"/>
      <w:u w:val="none"/>
    </w:rPr>
  </w:style>
  <w:style w:type="paragraph" w:styleId="36">
    <w:name w:val="toc 3"/>
    <w:next w:val="a"/>
    <w:link w:val="37"/>
    <w:uiPriority w:val="39"/>
    <w:pPr>
      <w:ind w:left="400"/>
    </w:pPr>
    <w:rPr>
      <w:rFonts w:ascii="XO Thames" w:hAnsi="XO Thames"/>
      <w:sz w:val="28"/>
    </w:rPr>
  </w:style>
  <w:style w:type="character" w:customStyle="1" w:styleId="37">
    <w:name w:val="Оглавление 3 Знак"/>
    <w:link w:val="36"/>
    <w:rPr>
      <w:rFonts w:ascii="XO Thames" w:hAnsi="XO Thames"/>
      <w:sz w:val="28"/>
    </w:rPr>
  </w:style>
  <w:style w:type="character" w:customStyle="1" w:styleId="55">
    <w:name w:val="Заголовок5"/>
    <w:basedOn w:val="1"/>
    <w:rPr>
      <w:rFonts w:ascii="Calibri" w:hAnsi="Calibri"/>
      <w:b/>
      <w:i w:val="0"/>
      <w:smallCaps w:val="0"/>
      <w:strike w:val="0"/>
      <w:color w:val="000000"/>
      <w:sz w:val="72"/>
      <w:u w:val="none"/>
    </w:rPr>
  </w:style>
  <w:style w:type="character" w:customStyle="1" w:styleId="230">
    <w:name w:val="Заголовок 23"/>
    <w:basedOn w:val="1"/>
    <w:rPr>
      <w:rFonts w:ascii="Calibri" w:hAnsi="Calibri"/>
      <w:b/>
      <w:i w:val="0"/>
      <w:smallCaps w:val="0"/>
      <w:strike w:val="0"/>
      <w:color w:val="000000"/>
      <w:sz w:val="36"/>
      <w:u w:val="none"/>
    </w:rPr>
  </w:style>
  <w:style w:type="character" w:customStyle="1" w:styleId="640">
    <w:name w:val="Заголовок 64"/>
    <w:basedOn w:val="1"/>
    <w:rPr>
      <w:rFonts w:ascii="Calibri" w:hAnsi="Calibri"/>
      <w:b/>
      <w:i w:val="0"/>
      <w:smallCaps w:val="0"/>
      <w:strike w:val="0"/>
      <w:color w:val="000000"/>
      <w:sz w:val="20"/>
      <w:u w:val="none"/>
    </w:rPr>
  </w:style>
  <w:style w:type="character" w:customStyle="1" w:styleId="14">
    <w:name w:val="Заголовок 14"/>
    <w:basedOn w:val="1"/>
    <w:rPr>
      <w:rFonts w:ascii="Times New Roman" w:hAnsi="Times New Roman"/>
      <w:b/>
      <w:color w:val="000000"/>
      <w:sz w:val="48"/>
    </w:rPr>
  </w:style>
  <w:style w:type="character" w:customStyle="1" w:styleId="45">
    <w:name w:val="Подзаголовок4"/>
    <w:basedOn w:val="1"/>
    <w:rPr>
      <w:rFonts w:ascii="Georgia" w:hAnsi="Georgia"/>
      <w:b w:val="0"/>
      <w:i/>
      <w:smallCaps w:val="0"/>
      <w:strike w:val="0"/>
      <w:color w:val="666666"/>
      <w:sz w:val="48"/>
      <w:u w:val="none"/>
    </w:rPr>
  </w:style>
  <w:style w:type="character" w:customStyle="1" w:styleId="15">
    <w:name w:val="Заголовок 15"/>
    <w:basedOn w:val="1"/>
    <w:rPr>
      <w:rFonts w:ascii="Times New Roman" w:hAnsi="Times New Roman"/>
      <w:b/>
      <w:color w:val="000000"/>
      <w:sz w:val="48"/>
    </w:rPr>
  </w:style>
  <w:style w:type="character" w:customStyle="1" w:styleId="430">
    <w:name w:val="Заголовок 43"/>
    <w:basedOn w:val="1"/>
    <w:rPr>
      <w:rFonts w:ascii="Calibri" w:hAnsi="Calibri"/>
      <w:b/>
      <w:i w:val="0"/>
      <w:smallCaps w:val="0"/>
      <w:strike w:val="0"/>
      <w:color w:val="000000"/>
      <w:sz w:val="24"/>
      <w:u w:val="none"/>
    </w:rPr>
  </w:style>
  <w:style w:type="character" w:customStyle="1" w:styleId="65">
    <w:name w:val="Заголовок6"/>
    <w:basedOn w:val="1"/>
    <w:rPr>
      <w:rFonts w:ascii="Calibri" w:hAnsi="Calibri"/>
      <w:b/>
      <w:i w:val="0"/>
      <w:smallCaps w:val="0"/>
      <w:strike w:val="0"/>
      <w:color w:val="000000"/>
      <w:sz w:val="72"/>
      <w:u w:val="none"/>
    </w:rPr>
  </w:style>
  <w:style w:type="character" w:customStyle="1" w:styleId="550">
    <w:name w:val="Заголовок 55"/>
    <w:basedOn w:val="1"/>
    <w:rPr>
      <w:rFonts w:ascii="Calibri" w:hAnsi="Calibri"/>
      <w:b/>
      <w:i w:val="0"/>
      <w:smallCaps w:val="0"/>
      <w:strike w:val="0"/>
      <w:color w:val="000000"/>
      <w:sz w:val="22"/>
      <w:u w:val="none"/>
    </w:rPr>
  </w:style>
  <w:style w:type="character" w:customStyle="1" w:styleId="16">
    <w:name w:val="Заголовок 16"/>
    <w:basedOn w:val="1"/>
    <w:rPr>
      <w:rFonts w:ascii="Times New Roman" w:hAnsi="Times New Roman"/>
      <w:b/>
      <w:color w:val="000000"/>
      <w:sz w:val="48"/>
    </w:rPr>
  </w:style>
  <w:style w:type="character" w:customStyle="1" w:styleId="56">
    <w:name w:val="Подзаголовок5"/>
    <w:basedOn w:val="1"/>
    <w:rPr>
      <w:rFonts w:ascii="Georgia" w:hAnsi="Georgia"/>
      <w:b w:val="0"/>
      <w:i/>
      <w:smallCaps w:val="0"/>
      <w:strike w:val="0"/>
      <w:color w:val="666666"/>
      <w:sz w:val="48"/>
      <w:u w:val="none"/>
    </w:rPr>
  </w:style>
  <w:style w:type="character" w:customStyle="1" w:styleId="350">
    <w:name w:val="Заголовок 35"/>
    <w:basedOn w:val="1"/>
    <w:rPr>
      <w:rFonts w:ascii="Calibri" w:hAnsi="Calibri"/>
      <w:b/>
      <w:i w:val="0"/>
      <w:smallCaps w:val="0"/>
      <w:strike w:val="0"/>
      <w:color w:val="000000"/>
      <w:sz w:val="28"/>
      <w:u w:val="none"/>
    </w:rPr>
  </w:style>
  <w:style w:type="character" w:customStyle="1" w:styleId="17">
    <w:name w:val="Заголовок 17"/>
    <w:basedOn w:val="1"/>
    <w:rPr>
      <w:rFonts w:ascii="Times New Roman" w:hAnsi="Times New Roman"/>
      <w:b/>
      <w:color w:val="000000"/>
      <w:sz w:val="48"/>
    </w:rPr>
  </w:style>
  <w:style w:type="character" w:customStyle="1" w:styleId="66">
    <w:name w:val="Подзаголовок6"/>
    <w:basedOn w:val="1"/>
    <w:rPr>
      <w:rFonts w:ascii="Georgia" w:hAnsi="Georgia"/>
      <w:b w:val="0"/>
      <w:i/>
      <w:smallCaps w:val="0"/>
      <w:strike w:val="0"/>
      <w:color w:val="666666"/>
      <w:sz w:val="48"/>
      <w:u w:val="none"/>
    </w:rPr>
  </w:style>
  <w:style w:type="paragraph" w:customStyle="1" w:styleId="18">
    <w:name w:val="Гиперссылка1"/>
    <w:link w:val="a7"/>
    <w:rPr>
      <w:color w:val="0000FF"/>
      <w:u w:val="single"/>
    </w:rPr>
  </w:style>
  <w:style w:type="character" w:styleId="a7">
    <w:name w:val="Hyperlink"/>
    <w:link w:val="18"/>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character" w:customStyle="1" w:styleId="440">
    <w:name w:val="Заголовок 44"/>
    <w:basedOn w:val="1"/>
    <w:rPr>
      <w:rFonts w:ascii="Calibri" w:hAnsi="Calibri"/>
      <w:b/>
      <w:i w:val="0"/>
      <w:smallCaps w:val="0"/>
      <w:strike w:val="0"/>
      <w:color w:val="000000"/>
      <w:sz w:val="24"/>
      <w:u w:val="none"/>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character" w:customStyle="1" w:styleId="450">
    <w:name w:val="Заголовок 45"/>
    <w:basedOn w:val="1"/>
    <w:rPr>
      <w:rFonts w:ascii="Calibri" w:hAnsi="Calibri"/>
      <w:b/>
      <w:i w:val="0"/>
      <w:smallCaps w:val="0"/>
      <w:strike w:val="0"/>
      <w:color w:val="000000"/>
      <w:sz w:val="24"/>
      <w:u w:val="none"/>
    </w:rPr>
  </w:style>
  <w:style w:type="character" w:customStyle="1" w:styleId="560">
    <w:name w:val="Заголовок 56"/>
    <w:basedOn w:val="1"/>
    <w:rPr>
      <w:rFonts w:ascii="Calibri" w:hAnsi="Calibri"/>
      <w:b/>
      <w:i w:val="0"/>
      <w:smallCaps w:val="0"/>
      <w:strike w:val="0"/>
      <w:color w:val="000000"/>
      <w:sz w:val="22"/>
      <w:u w:val="none"/>
    </w:rPr>
  </w:style>
  <w:style w:type="character" w:customStyle="1" w:styleId="57">
    <w:name w:val="Заголовок 57"/>
    <w:basedOn w:val="1"/>
    <w:rPr>
      <w:rFonts w:ascii="Calibri" w:hAnsi="Calibri"/>
      <w:b/>
      <w:i w:val="0"/>
      <w:smallCaps w:val="0"/>
      <w:strike w:val="0"/>
      <w:color w:val="000000"/>
      <w:sz w:val="22"/>
      <w:u w:val="none"/>
    </w:rPr>
  </w:style>
  <w:style w:type="character" w:customStyle="1" w:styleId="360">
    <w:name w:val="Заголовок 36"/>
    <w:basedOn w:val="1"/>
    <w:rPr>
      <w:rFonts w:ascii="Calibri" w:hAnsi="Calibri"/>
      <w:b/>
      <w:i w:val="0"/>
      <w:smallCaps w:val="0"/>
      <w:strike w:val="0"/>
      <w:color w:val="000000"/>
      <w:sz w:val="28"/>
      <w:u w:val="none"/>
    </w:rPr>
  </w:style>
  <w:style w:type="character" w:customStyle="1" w:styleId="46">
    <w:name w:val="Заголовок 46"/>
    <w:basedOn w:val="1"/>
    <w:rPr>
      <w:rFonts w:ascii="Calibri" w:hAnsi="Calibri"/>
      <w:b/>
      <w:i w:val="0"/>
      <w:smallCaps w:val="0"/>
      <w:strike w:val="0"/>
      <w:color w:val="000000"/>
      <w:sz w:val="24"/>
      <w:u w:val="none"/>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character" w:customStyle="1" w:styleId="370">
    <w:name w:val="Заголовок 37"/>
    <w:basedOn w:val="1"/>
    <w:rPr>
      <w:rFonts w:ascii="Calibri" w:hAnsi="Calibri"/>
      <w:b/>
      <w:i w:val="0"/>
      <w:smallCaps w:val="0"/>
      <w:strike w:val="0"/>
      <w:color w:val="000000"/>
      <w:sz w:val="28"/>
      <w:u w:val="none"/>
    </w:rPr>
  </w:style>
  <w:style w:type="character" w:customStyle="1" w:styleId="71">
    <w:name w:val="Подзаголовок7"/>
    <w:basedOn w:val="1"/>
    <w:rPr>
      <w:rFonts w:ascii="Georgia" w:hAnsi="Georgia"/>
      <w:b w:val="0"/>
      <w:i/>
      <w:smallCaps w:val="0"/>
      <w:strike w:val="0"/>
      <w:color w:val="666666"/>
      <w:sz w:val="48"/>
      <w:u w:val="none"/>
    </w:rPr>
  </w:style>
  <w:style w:type="character" w:customStyle="1" w:styleId="650">
    <w:name w:val="Заголовок 65"/>
    <w:basedOn w:val="1"/>
    <w:rPr>
      <w:rFonts w:ascii="Calibri" w:hAnsi="Calibri"/>
      <w:b/>
      <w:i w:val="0"/>
      <w:smallCaps w:val="0"/>
      <w:strike w:val="0"/>
      <w:color w:val="000000"/>
      <w:sz w:val="20"/>
      <w:u w:val="none"/>
    </w:rPr>
  </w:style>
  <w:style w:type="character" w:customStyle="1" w:styleId="72">
    <w:name w:val="Заголовок7"/>
    <w:basedOn w:val="1"/>
    <w:rPr>
      <w:rFonts w:ascii="Calibri" w:hAnsi="Calibri"/>
      <w:b/>
      <w:i w:val="0"/>
      <w:smallCaps w:val="0"/>
      <w:strike w:val="0"/>
      <w:color w:val="000000"/>
      <w:sz w:val="72"/>
      <w:u w:val="none"/>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character" w:customStyle="1" w:styleId="47">
    <w:name w:val="Заголовок 47"/>
    <w:basedOn w:val="1"/>
    <w:rPr>
      <w:rFonts w:ascii="Calibri" w:hAnsi="Calibri"/>
      <w:b/>
      <w:i w:val="0"/>
      <w:smallCaps w:val="0"/>
      <w:strike w:val="0"/>
      <w:color w:val="000000"/>
      <w:sz w:val="24"/>
      <w:u w:val="none"/>
    </w:rPr>
  </w:style>
  <w:style w:type="character" w:customStyle="1" w:styleId="240">
    <w:name w:val="Заголовок 24"/>
    <w:basedOn w:val="1"/>
    <w:rPr>
      <w:rFonts w:ascii="Calibri" w:hAnsi="Calibri"/>
      <w:b/>
      <w:i w:val="0"/>
      <w:smallCaps w:val="0"/>
      <w:strike w:val="0"/>
      <w:color w:val="000000"/>
      <w:sz w:val="36"/>
      <w:u w:val="none"/>
    </w:rPr>
  </w:style>
  <w:style w:type="character" w:customStyle="1" w:styleId="58">
    <w:name w:val="Заголовок 58"/>
    <w:basedOn w:val="1"/>
    <w:rPr>
      <w:rFonts w:ascii="Calibri" w:hAnsi="Calibri"/>
      <w:b/>
      <w:i w:val="0"/>
      <w:smallCaps w:val="0"/>
      <w:strike w:val="0"/>
      <w:color w:val="000000"/>
      <w:sz w:val="22"/>
      <w:u w:val="none"/>
    </w:rPr>
  </w:style>
  <w:style w:type="character" w:customStyle="1" w:styleId="50">
    <w:name w:val="Заголовок 5 Знак"/>
    <w:basedOn w:val="1"/>
    <w:link w:val="5"/>
    <w:rPr>
      <w:rFonts w:ascii="Calibri" w:hAnsi="Calibri"/>
      <w:b/>
      <w:i w:val="0"/>
      <w:smallCaps w:val="0"/>
      <w:strike w:val="0"/>
      <w:color w:val="000000"/>
      <w:sz w:val="22"/>
      <w:u w:val="none"/>
    </w:rPr>
  </w:style>
  <w:style w:type="character" w:customStyle="1" w:styleId="660">
    <w:name w:val="Заголовок 66"/>
    <w:basedOn w:val="1"/>
    <w:rPr>
      <w:rFonts w:ascii="Calibri" w:hAnsi="Calibri"/>
      <w:b/>
      <w:i w:val="0"/>
      <w:smallCaps w:val="0"/>
      <w:strike w:val="0"/>
      <w:color w:val="000000"/>
      <w:sz w:val="20"/>
      <w:u w:val="none"/>
    </w:rPr>
  </w:style>
  <w:style w:type="paragraph" w:styleId="59">
    <w:name w:val="toc 5"/>
    <w:next w:val="a"/>
    <w:link w:val="5a"/>
    <w:uiPriority w:val="39"/>
    <w:pPr>
      <w:ind w:left="800"/>
    </w:pPr>
    <w:rPr>
      <w:rFonts w:ascii="XO Thames" w:hAnsi="XO Thames"/>
      <w:sz w:val="28"/>
    </w:rPr>
  </w:style>
  <w:style w:type="character" w:customStyle="1" w:styleId="5a">
    <w:name w:val="Оглавление 5 Знак"/>
    <w:link w:val="59"/>
    <w:rPr>
      <w:rFonts w:ascii="XO Thames" w:hAnsi="XO Thames"/>
      <w:sz w:val="28"/>
    </w:rPr>
  </w:style>
  <w:style w:type="character" w:customStyle="1" w:styleId="67">
    <w:name w:val="Заголовок 67"/>
    <w:basedOn w:val="1"/>
    <w:rPr>
      <w:rFonts w:ascii="Calibri" w:hAnsi="Calibri"/>
      <w:b/>
      <w:i w:val="0"/>
      <w:smallCaps w:val="0"/>
      <w:strike w:val="0"/>
      <w:color w:val="000000"/>
      <w:sz w:val="20"/>
      <w:u w:val="none"/>
    </w:rPr>
  </w:style>
  <w:style w:type="character" w:customStyle="1" w:styleId="81">
    <w:name w:val="Заголовок8"/>
    <w:basedOn w:val="1"/>
    <w:rPr>
      <w:rFonts w:ascii="Calibri" w:hAnsi="Calibri"/>
      <w:b/>
      <w:i w:val="0"/>
      <w:smallCaps w:val="0"/>
      <w:strike w:val="0"/>
      <w:color w:val="000000"/>
      <w:sz w:val="72"/>
      <w:u w:val="none"/>
    </w:rPr>
  </w:style>
  <w:style w:type="character" w:customStyle="1" w:styleId="48">
    <w:name w:val="Заголовок 48"/>
    <w:basedOn w:val="1"/>
    <w:rPr>
      <w:rFonts w:ascii="Calibri" w:hAnsi="Calibri"/>
      <w:b/>
      <w:i w:val="0"/>
      <w:smallCaps w:val="0"/>
      <w:strike w:val="0"/>
      <w:color w:val="000000"/>
      <w:sz w:val="24"/>
      <w:u w:val="none"/>
    </w:rPr>
  </w:style>
  <w:style w:type="character" w:customStyle="1" w:styleId="180">
    <w:name w:val="Заголовок 18"/>
    <w:basedOn w:val="1"/>
    <w:rPr>
      <w:rFonts w:ascii="Times New Roman" w:hAnsi="Times New Roman"/>
      <w:b/>
      <w:color w:val="000000"/>
      <w:sz w:val="48"/>
    </w:rPr>
  </w:style>
  <w:style w:type="character" w:customStyle="1" w:styleId="11">
    <w:name w:val="Заголовок 1 Знак"/>
    <w:basedOn w:val="1"/>
    <w:link w:val="10"/>
    <w:rPr>
      <w:rFonts w:ascii="Times New Roman" w:hAnsi="Times New Roman"/>
      <w:b/>
      <w:color w:val="000000"/>
      <w:sz w:val="48"/>
    </w:rPr>
  </w:style>
  <w:style w:type="character" w:customStyle="1" w:styleId="38">
    <w:name w:val="Заголовок 38"/>
    <w:basedOn w:val="1"/>
    <w:rPr>
      <w:rFonts w:ascii="Calibri" w:hAnsi="Calibri"/>
      <w:b/>
      <w:i w:val="0"/>
      <w:smallCaps w:val="0"/>
      <w:strike w:val="0"/>
      <w:color w:val="000000"/>
      <w:sz w:val="28"/>
      <w:u w:val="none"/>
    </w:rPr>
  </w:style>
  <w:style w:type="character" w:customStyle="1" w:styleId="68">
    <w:name w:val="Заголовок 68"/>
    <w:basedOn w:val="1"/>
    <w:rPr>
      <w:rFonts w:ascii="Calibri" w:hAnsi="Calibri"/>
      <w:b/>
      <w:i w:val="0"/>
      <w:smallCaps w:val="0"/>
      <w:strike w:val="0"/>
      <w:color w:val="000000"/>
      <w:sz w:val="20"/>
      <w:u w:val="none"/>
    </w:rPr>
  </w:style>
  <w:style w:type="character" w:customStyle="1" w:styleId="82">
    <w:name w:val="Подзаголовок8"/>
    <w:basedOn w:val="1"/>
    <w:rPr>
      <w:rFonts w:ascii="Georgia" w:hAnsi="Georgia"/>
      <w:b w:val="0"/>
      <w:i/>
      <w:smallCaps w:val="0"/>
      <w:strike w:val="0"/>
      <w:color w:val="666666"/>
      <w:sz w:val="48"/>
      <w:u w:val="none"/>
    </w:rPr>
  </w:style>
  <w:style w:type="character" w:customStyle="1" w:styleId="25">
    <w:name w:val="Заголовок 25"/>
    <w:basedOn w:val="1"/>
    <w:rPr>
      <w:rFonts w:ascii="Calibri" w:hAnsi="Calibri"/>
      <w:b/>
      <w:i w:val="0"/>
      <w:smallCaps w:val="0"/>
      <w:strike w:val="0"/>
      <w:color w:val="000000"/>
      <w:sz w:val="36"/>
      <w:u w:val="none"/>
    </w:rPr>
  </w:style>
  <w:style w:type="character" w:customStyle="1" w:styleId="26">
    <w:name w:val="Заголовок 26"/>
    <w:basedOn w:val="1"/>
    <w:rPr>
      <w:rFonts w:ascii="Calibri" w:hAnsi="Calibri"/>
      <w:b/>
      <w:i w:val="0"/>
      <w:smallCaps w:val="0"/>
      <w:strike w:val="0"/>
      <w:color w:val="000000"/>
      <w:sz w:val="36"/>
      <w:u w:val="none"/>
    </w:rPr>
  </w:style>
  <w:style w:type="character" w:customStyle="1" w:styleId="a4">
    <w:name w:val="Заголовок Знак"/>
    <w:basedOn w:val="1"/>
    <w:link w:val="a3"/>
    <w:rPr>
      <w:rFonts w:ascii="Calibri" w:hAnsi="Calibri"/>
      <w:b/>
      <w:i w:val="0"/>
      <w:smallCaps w:val="0"/>
      <w:strike w:val="0"/>
      <w:color w:val="000000"/>
      <w:sz w:val="72"/>
      <w:u w:val="none"/>
    </w:rPr>
  </w:style>
  <w:style w:type="character" w:customStyle="1" w:styleId="27">
    <w:name w:val="Заголовок 27"/>
    <w:basedOn w:val="1"/>
    <w:rPr>
      <w:rFonts w:ascii="Calibri" w:hAnsi="Calibri"/>
      <w:b/>
      <w:i w:val="0"/>
      <w:smallCaps w:val="0"/>
      <w:strike w:val="0"/>
      <w:color w:val="000000"/>
      <w:sz w:val="36"/>
      <w:u w:val="none"/>
    </w:rPr>
  </w:style>
  <w:style w:type="character" w:customStyle="1" w:styleId="40">
    <w:name w:val="Заголовок 4 Знак"/>
    <w:basedOn w:val="1"/>
    <w:link w:val="4"/>
    <w:rPr>
      <w:rFonts w:ascii="Calibri" w:hAnsi="Calibri"/>
      <w:b/>
      <w:i w:val="0"/>
      <w:smallCaps w:val="0"/>
      <w:strike w:val="0"/>
      <w:color w:val="000000"/>
      <w:sz w:val="24"/>
      <w:u w:val="none"/>
    </w:rPr>
  </w:style>
  <w:style w:type="character" w:customStyle="1" w:styleId="30">
    <w:name w:val="Заголовок 3 Знак"/>
    <w:basedOn w:val="1"/>
    <w:link w:val="3"/>
    <w:rPr>
      <w:rFonts w:ascii="Calibri" w:hAnsi="Calibri"/>
      <w:b/>
      <w:i w:val="0"/>
      <w:smallCaps w:val="0"/>
      <w:strike w:val="0"/>
      <w:color w:val="000000"/>
      <w:sz w:val="28"/>
      <w:u w:val="none"/>
    </w:rPr>
  </w:style>
  <w:style w:type="character" w:customStyle="1" w:styleId="28">
    <w:name w:val="Заголовок 28"/>
    <w:basedOn w:val="1"/>
    <w:rPr>
      <w:rFonts w:ascii="Calibri" w:hAnsi="Calibri"/>
      <w:b/>
      <w:i w:val="0"/>
      <w:smallCaps w:val="0"/>
      <w:strike w:val="0"/>
      <w:color w:val="000000"/>
      <w:sz w:val="36"/>
      <w:u w:val="none"/>
    </w:rPr>
  </w:style>
  <w:style w:type="character" w:customStyle="1" w:styleId="60">
    <w:name w:val="Заголовок 6 Знак"/>
    <w:basedOn w:val="1"/>
    <w:link w:val="6"/>
    <w:rPr>
      <w:rFonts w:ascii="Calibri" w:hAnsi="Calibri"/>
      <w:b/>
      <w:i w:val="0"/>
      <w:smallCaps w:val="0"/>
      <w:strike w:val="0"/>
      <w:color w:val="000000"/>
      <w:sz w:val="20"/>
      <w:u w:val="none"/>
    </w:rPr>
  </w:style>
  <w:style w:type="character" w:customStyle="1" w:styleId="a6">
    <w:name w:val="Подзаголовок Знак"/>
    <w:basedOn w:val="1"/>
    <w:link w:val="a5"/>
    <w:rPr>
      <w:rFonts w:ascii="Georgia" w:hAnsi="Georgia"/>
      <w:b w:val="0"/>
      <w:i/>
      <w:smallCaps w:val="0"/>
      <w:strike w:val="0"/>
      <w:color w:val="666666"/>
      <w:sz w:val="48"/>
      <w:u w:val="none"/>
    </w:rPr>
  </w:style>
  <w:style w:type="character" w:customStyle="1" w:styleId="20">
    <w:name w:val="Заголовок 2 Знак"/>
    <w:basedOn w:val="1"/>
    <w:link w:val="2"/>
    <w:rPr>
      <w:rFonts w:ascii="Calibri" w:hAnsi="Calibri"/>
      <w:b/>
      <w:i w:val="0"/>
      <w:smallCaps w:val="0"/>
      <w:strike w:val="0"/>
      <w:color w:val="000000"/>
      <w:sz w:val="36"/>
      <w:u w:val="none"/>
    </w:rPr>
  </w:style>
  <w:style w:type="table" w:customStyle="1" w:styleId="a8">
    <w:basedOn w:val="TableNormal2"/>
    <w:semiHidden/>
    <w:unhideWhenUsed/>
    <w:tblPr>
      <w:tblCellMar>
        <w:top w:w="0" w:type="dxa"/>
        <w:left w:w="115" w:type="dxa"/>
        <w:bottom w:w="0" w:type="dxa"/>
        <w:right w:w="115" w:type="dxa"/>
      </w:tblCellMar>
    </w:tblPr>
  </w:style>
  <w:style w:type="table" w:customStyle="1" w:styleId="a9">
    <w:basedOn w:val="TableNormal2"/>
    <w:semiHidden/>
    <w:unhideWhenUsed/>
    <w:tblPr>
      <w:tblCellMar>
        <w:top w:w="15" w:type="dxa"/>
        <w:left w:w="15" w:type="dxa"/>
        <w:bottom w:w="15" w:type="dxa"/>
        <w:right w:w="15" w:type="dxa"/>
      </w:tblCellMar>
    </w:tblPr>
  </w:style>
  <w:style w:type="table" w:customStyle="1" w:styleId="aa">
    <w:basedOn w:val="TableNormal2"/>
    <w:semiHidden/>
    <w:unhideWhenUsed/>
    <w:tblPr>
      <w:tblCellMar>
        <w:top w:w="0" w:type="dxa"/>
        <w:left w:w="115" w:type="dxa"/>
        <w:bottom w:w="0" w:type="dxa"/>
        <w:right w:w="115" w:type="dxa"/>
      </w:tblCellMar>
    </w:tblPr>
  </w:style>
  <w:style w:type="table" w:customStyle="1" w:styleId="TableNormal2">
    <w:name w:val="Table Normal"/>
    <w:tblPr>
      <w:tblCellMar>
        <w:top w:w="0" w:type="dxa"/>
        <w:left w:w="0" w:type="dxa"/>
        <w:bottom w:w="0" w:type="dxa"/>
        <w:right w:w="0" w:type="dxa"/>
      </w:tblCellMar>
    </w:tblPr>
  </w:style>
  <w:style w:type="table" w:customStyle="1" w:styleId="ab">
    <w:basedOn w:val="TableNormal2"/>
    <w:semiHidden/>
    <w:unhideWhenUsed/>
    <w:tblPr>
      <w:tblCellMar>
        <w:top w:w="15" w:type="dxa"/>
        <w:left w:w="15" w:type="dxa"/>
        <w:bottom w:w="15" w:type="dxa"/>
        <w:right w:w="15" w:type="dxa"/>
      </w:tblCellMar>
    </w:tblPr>
  </w:style>
  <w:style w:type="table" w:customStyle="1" w:styleId="ac">
    <w:basedOn w:val="TableNormal2"/>
    <w:semiHidden/>
    <w:unhideWhenUsed/>
    <w:tblPr>
      <w:tblCellMar>
        <w:top w:w="15" w:type="dxa"/>
        <w:left w:w="15" w:type="dxa"/>
        <w:bottom w:w="15" w:type="dxa"/>
        <w:right w:w="15" w:type="dxa"/>
      </w:tblCellMar>
    </w:tblPr>
  </w:style>
  <w:style w:type="table" w:customStyle="1" w:styleId="ad">
    <w:basedOn w:val="TableNormal2"/>
    <w:semiHidden/>
    <w:unhideWhenUsed/>
    <w:tblPr>
      <w:tblCellMar>
        <w:top w:w="0" w:type="dxa"/>
        <w:left w:w="115" w:type="dxa"/>
        <w:bottom w:w="0" w:type="dxa"/>
        <w:right w:w="115" w:type="dxa"/>
      </w:tblCellMar>
    </w:tblPr>
  </w:style>
  <w:style w:type="table" w:customStyle="1" w:styleId="ae">
    <w:basedOn w:val="TableNormal2"/>
    <w:semiHidden/>
    <w:unhideWhenUsed/>
    <w:tblPr>
      <w:tblCellMar>
        <w:top w:w="15" w:type="dxa"/>
        <w:left w:w="15" w:type="dxa"/>
        <w:bottom w:w="15" w:type="dxa"/>
        <w:right w:w="15" w:type="dxa"/>
      </w:tblCellMar>
    </w:tblPr>
  </w:style>
  <w:style w:type="table" w:customStyle="1" w:styleId="af">
    <w:basedOn w:val="TableNormal1"/>
    <w:tblPr>
      <w:tblStyleRowBandSize w:val="1"/>
      <w:tblStyleColBandSize w:val="1"/>
      <w:tblCellMar>
        <w:top w:w="15" w:type="dxa"/>
        <w:left w:w="15" w:type="dxa"/>
        <w:bottom w:w="15" w:type="dxa"/>
        <w:right w:w="15" w:type="dxa"/>
      </w:tblCellMar>
    </w:tblPr>
  </w:style>
  <w:style w:type="table" w:customStyle="1" w:styleId="af0">
    <w:basedOn w:val="TableNormal1"/>
    <w:tblPr>
      <w:tblStyleRowBandSize w:val="1"/>
      <w:tblStyleColBandSize w:val="1"/>
      <w:tblCellMar>
        <w:top w:w="15" w:type="dxa"/>
        <w:left w:w="15" w:type="dxa"/>
        <w:bottom w:w="15" w:type="dxa"/>
        <w:right w:w="15" w:type="dxa"/>
      </w:tblCellMar>
    </w:tblPr>
  </w:style>
  <w:style w:type="table" w:customStyle="1" w:styleId="af1">
    <w:basedOn w:val="TableNormal1"/>
    <w:tblPr>
      <w:tblStyleRowBandSize w:val="1"/>
      <w:tblStyleColBandSize w:val="1"/>
      <w:tblCellMar>
        <w:top w:w="15" w:type="dxa"/>
        <w:left w:w="15" w:type="dxa"/>
        <w:bottom w:w="15" w:type="dxa"/>
        <w:right w:w="15" w:type="dxa"/>
      </w:tblCellMar>
    </w:tblPr>
  </w:style>
  <w:style w:type="character" w:styleId="af2">
    <w:name w:val="Unresolved Mention"/>
    <w:basedOn w:val="a0"/>
    <w:uiPriority w:val="99"/>
    <w:semiHidden/>
    <w:unhideWhenUsed/>
    <w:rsid w:val="00F72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obschestvoznanie-ege.ru/%d1%84%d1%83%d0%bd%d0%ba%d1%86%d0%b8%d0%b8-%d0%ba%d1%83%d0%bb%d1%8c%d1%82%d1%83%d1%80%d1%8b/" TargetMode="External"/><Relationship Id="rId21" Type="http://schemas.openxmlformats.org/officeDocument/2006/relationships/hyperlink" Target="http://obschestvoznanie-ege.ru/%d0%be%d0%b1%d1%89%d0%b5%d1%81%d1%82%d0%b2%d0%be-%d0%ba%d0%b0%d0%ba-%d1%81%d0%b8%d1%81%d1%82%d0%b5%d0%bc%d0%b0/" TargetMode="External"/><Relationship Id="rId42" Type="http://schemas.openxmlformats.org/officeDocument/2006/relationships/hyperlink" Target="http://obschestvoznanie-ege.ru/%d1%80%d1%8b%d0%bd%d0%be%d1%87%d0%bd%d0%be%d0%b5-%d1%80%d0%b0%d0%b2%d0%bd%d0%be%d0%b2%d0%b5%d1%81%d0%b8%d0%b5-%d1%80%d0%b0%d0%b2%d0%bd%d0%be%d0%b2%d0%b5%d1%81%d0%bd%d0%b0%d1%8f-%d1%86%d0%b5%d0%bd/" TargetMode="External"/><Relationship Id="rId47" Type="http://schemas.openxmlformats.org/officeDocument/2006/relationships/hyperlink" Target="http://obschestvoznanie-ege.ru/%d0%bc%d0%be%d0%bd%d0%be%d0%bf%d1%81%d0%be%d0%bd%d0%b8%d1%8f/" TargetMode="External"/><Relationship Id="rId63" Type="http://schemas.openxmlformats.org/officeDocument/2006/relationships/hyperlink" Target="http://obschestvoznanie-ege.ru/%d0%bf%d1%80%d0%b8%d0%bd%d1%86%d0%b8%d0%bf%d1%8b-%d0%bd%d0%b0%d0%bb%d0%be%d0%b3%d0%be%d0%be%d0%b1%d0%bb%d0%be%d0%b6%d0%b5%d0%bd%d0%b8%d1%8f-%d0%b2-%d1%80%d1%84/" TargetMode="External"/><Relationship Id="rId68" Type="http://schemas.openxmlformats.org/officeDocument/2006/relationships/hyperlink" Target="http://obschestvoznanie-ege.ru/10526-2/" TargetMode="External"/><Relationship Id="rId16" Type="http://schemas.openxmlformats.org/officeDocument/2006/relationships/hyperlink" Target="http://obschestvoznanie-ege.ru/%d0%b5%d0%b3%d1%8d-%d0%be%d0%b1%d1%89%d0%b5%d1%81%d1%82%d0%b2%d0%be%d0%b7%d0%bd%d0%b0%d0%bd%d0%b8%d0%b5-%d1%82%d0%b5%d0%be%d1%80%d0%b8%d1%8f-%d0%bf%d0%be-%d0%ba%d0%be%d0%b4%d0%b8%d1%84%d0%b8%d0%ba-6/" TargetMode="External"/><Relationship Id="rId11" Type="http://schemas.openxmlformats.org/officeDocument/2006/relationships/hyperlink" Target="https://juliabakinovskaya.ru/russiancourse" TargetMode="External"/><Relationship Id="rId32" Type="http://schemas.openxmlformats.org/officeDocument/2006/relationships/hyperlink" Target="http://obschestvoznanie-ege.ru/9408-2/" TargetMode="External"/><Relationship Id="rId37" Type="http://schemas.openxmlformats.org/officeDocument/2006/relationships/hyperlink" Target="http://obschestvoznanie-ege.ru/%d0%bf%d1%80%d0%b5%d0%b4%d0%bc%d0%b5%d1%82-%d0%b8-%d0%bc%d0%b5%d1%82%d0%be%d0%b4%d1%8b-%d1%8d%d0%ba%d0%be%d0%bd%d0%be%d0%bc%d0%b8%d1%87%d0%b5%d1%81%d0%ba%d0%be%d0%b9-%d0%bd%d0%b0%d1%83%d0%ba%d0%b8/" TargetMode="External"/><Relationship Id="rId53" Type="http://schemas.openxmlformats.org/officeDocument/2006/relationships/hyperlink" Target="http://obschestvoznanie-ege.ru/%d1%8d%d1%84%d1%84%d0%b5%d0%ba%d1%82-%d0%bc%d0%b0%d1%81%d1%88%d1%82%d0%b0%d0%b1%d0%b0-%d0%bf%d1%80%d0%be%d0%b8%d0%b7%d0%b2%d0%be%d0%b4%d1%81%d1%82%d0%b2%d0%b0/" TargetMode="External"/><Relationship Id="rId58" Type="http://schemas.openxmlformats.org/officeDocument/2006/relationships/hyperlink" Target="http://obschestvoznanie-ege.ru/%d0%be%d0%b1%d1%89%d0%b5%d1%81%d1%82%d0%b2%d0%b5%d0%bd%d0%bd%d1%8b%d0%b5-%d0%b1%d0%bb%d0%b0%d0%b3%d0%b0/" TargetMode="External"/><Relationship Id="rId74" Type="http://schemas.openxmlformats.org/officeDocument/2006/relationships/hyperlink" Target="http://obschestvoznanie-ege.ru/%d0%b3%d0%be%d1%81%d1%83%d0%b4%d0%b0%d1%80%d1%81%d1%82%d0%b2%d0%b5%d0%bd%d0%bd%d0%be-%d1%82%d0%b5%d1%80%d1%80%d0%b8%d1%82%d0%be%d1%80%d0%b8%d0%b0%d0%bb%d1%8c%d0%bd%d0%be%d0%b5-%d1%83%d1%81%d1%82%d1%80/"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obschestvoznanie-ege.ru/%d1%86%d0%b8%d1%84%d1%80%d0%be%d0%b2%d0%b8%d0%b7%d0%b0%d1%86%d0%b8%d1%8f-%d1%8d%d0%ba%d0%be%d0%bd%d0%be%d0%bc%d0%b8%d0%ba%d0%b8/" TargetMode="External"/><Relationship Id="rId19" Type="http://schemas.openxmlformats.org/officeDocument/2006/relationships/hyperlink" Target="http://obschestvoznanie-ege.ru/%d1%81%d0%b0%d0%bc%d0%be%d1%81%d0%be%d0%b7%d0%bd%d0%b0%d0%bd%d0%b8%d0%b5-%d0%b8-%d1%81%d0%be%d1%86%d0%b8%d0%b0%d0%bb%d1%8c%d0%bd%d0%be%d0%b5-%d0%bf%d0%be%d0%b2%d0%b5%d0%b4%d0%b5%d0%bd%d0%b8%d0%b5/" TargetMode="External"/><Relationship Id="rId14" Type="http://schemas.openxmlformats.org/officeDocument/2006/relationships/hyperlink" Target="mailto:Ylbakinovskay@mail.ru" TargetMode="External"/><Relationship Id="rId22" Type="http://schemas.openxmlformats.org/officeDocument/2006/relationships/hyperlink" Target="http://obschestvoznanie-ege.ru/%d1%82%d0%b8%d0%bf%d1%8b-%d0%be%d0%b1%d1%89%d0%b5%d1%81%d1%82%d0%b2%d0%b0/" TargetMode="External"/><Relationship Id="rId27" Type="http://schemas.openxmlformats.org/officeDocument/2006/relationships/hyperlink" Target="http://obschestvoznanie-ege.ru/%d0%b4%d0%b8%d0%b0%d0%bb%d0%be%d0%b3-%d0%ba%d1%83%d0%bb%d1%8c%d1%82%d1%83%d1%80/" TargetMode="External"/><Relationship Id="rId30" Type="http://schemas.openxmlformats.org/officeDocument/2006/relationships/hyperlink" Target="http://obschestvoznanie-ege.ru/%d0%bd%d0%b0%d1%83%d0%ba%d0%b0-%d0%bf%d0%be%d0%bd%d1%8f%d1%82%d0%b8%d0%b5-%d1%82%d0%b5%d0%bd%d0%b4%d0%b5%d0%bd%d1%86%d0%b8%d0%b8-%d1%80%d0%b0%d0%b7%d0%b2%d0%b8%d1%82%d0%b8%d1%8f-%d0%bd%d0%b0%d1%83/" TargetMode="External"/><Relationship Id="rId35" Type="http://schemas.openxmlformats.org/officeDocument/2006/relationships/hyperlink" Target="http://obschestvoznanie-ege.ru/%d0%bc%d0%b8%d1%80%d0%be%d0%b2%d1%8b%d0%b5-%d0%b8-%d0%bd%d0%b0%d1%86%d0%b8%d0%be%d0%bd%d0%b0%d0%bb%d1%8c%d0%bd%d1%8b%d0%b5-%d1%80%d0%b5%d0%bb%d0%b8%d0%b3%d0%b8%d0%b8/" TargetMode="External"/><Relationship Id="rId43" Type="http://schemas.openxmlformats.org/officeDocument/2006/relationships/hyperlink" Target="http://obschestvoznanie-ege.ru/%d1%8d%d0%bb%d0%b0%d1%81%d1%82%d0%b8%d1%87%d0%bd%d0%be%d1%81%d1%82%d1%8c-%d0%bf%d1%80%d0%b5%d0%b4%d0%bb%d0%be%d0%b6%d0%b5%d0%bd%d0%b8%d1%8f/" TargetMode="External"/><Relationship Id="rId48" Type="http://schemas.openxmlformats.org/officeDocument/2006/relationships/hyperlink" Target="http://obschestvoznanie-ege.ru/%d0%b3%d0%be%d1%81%d1%83%d0%b4%d0%b0%d1%80%d1%81%d1%82%d0%b2%d0%b5%d0%bd%d0%bd%d0%b0%d1%8f-%d0%bf%d0%be%d0%bb%d0%b8%d1%82%d0%b8%d0%ba%d0%b0-%d1%80%d1%84-%d0%bf%d0%be-%d0%bf%d0%be%d0%b4%d0%b4%d0%b5/" TargetMode="External"/><Relationship Id="rId56" Type="http://schemas.openxmlformats.org/officeDocument/2006/relationships/hyperlink" Target="http://obschestvoznanie-ege.ru/%d1%8d%d1%82%d0%b8%d0%ba%d0%b0-%d0%bf%d1%80%d0%b5%d0%b4%d0%bf%d1%80%d0%b8%d0%bd%d0%b8%d0%bc%d0%b0%d1%82%d0%b5%d0%bb%d1%8c%d1%81%d1%82%d0%b2%d0%b0/" TargetMode="External"/><Relationship Id="rId64" Type="http://schemas.openxmlformats.org/officeDocument/2006/relationships/hyperlink" Target="http://obschestvoznanie-ege.ru/%d1%84%d1%83%d0%bd%d0%ba%d1%86%d0%b8%d0%b8-%d0%bd%d0%b0%d0%bb%d0%be%d0%b3%d0%be%d0%b2/" TargetMode="External"/><Relationship Id="rId69" Type="http://schemas.openxmlformats.org/officeDocument/2006/relationships/hyperlink" Target="http://obschestvoznanie-ege.ru/%d0%bf%d0%bb%d0%b0%d1%82%d1%91%d0%b6%d0%bd%d1%8b%d0%b9-%d0%b1%d0%b0%d0%bb%d0%b0%d0%bd%d1%81/" TargetMode="External"/><Relationship Id="rId77" Type="http://schemas.openxmlformats.org/officeDocument/2006/relationships/hyperlink" Target="http://obschestvoznanie-ege.ru/11163-2/" TargetMode="External"/><Relationship Id="rId8" Type="http://schemas.openxmlformats.org/officeDocument/2006/relationships/hyperlink" Target="https://getcourse.ru/" TargetMode="External"/><Relationship Id="rId51" Type="http://schemas.openxmlformats.org/officeDocument/2006/relationships/hyperlink" Target="http://obschestvoznanie-ege.ru/%d0%bf%d1%80%d0%b8%d1%87%d0%b8%d0%bd%d1%8b-%d0%b8-%d0%b2%d0%b8%d0%b4%d1%8b-%d0%b1%d0%b5%d0%b7%d1%80%d0%b0%d0%b1%d0%be%d1%82%d0%b8%d1%86%d1%8b/" TargetMode="External"/><Relationship Id="rId72" Type="http://schemas.openxmlformats.org/officeDocument/2006/relationships/hyperlink" Target="http://obschestvoznanie-ege.ru/10911/"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juliabakinovskaya.ru/russiancoge" TargetMode="External"/><Relationship Id="rId17" Type="http://schemas.openxmlformats.org/officeDocument/2006/relationships/hyperlink" Target="http://obschestvoznanie-ege.ru/%d0%bc%d0%b8%d1%80%d0%be%d0%b2%d0%be%d0%b7%d0%b7%d1%80%d0%b5%d0%bd%d0%b8%d0%b5-%d0%b5%d0%b3%d0%be-%d1%80%d0%be%d0%bb%d1%8c-%d0%b2-%d0%b6%d0%b8%d0%b7%d0%bd%d0%b5%d0%b4%d0%b5%d1%8f%d1%82%d0%b5%d0%bb/" TargetMode="External"/><Relationship Id="rId25" Type="http://schemas.openxmlformats.org/officeDocument/2006/relationships/hyperlink" Target="http://obschestvoznanie-ege.ru/%d0%ba%d0%be%d0%bd%d1%82%d1%80%d0%ba%d1%83%d0%bb%d1%8c%d1%82%d1%83%d1%80%d0%b0/" TargetMode="External"/><Relationship Id="rId33" Type="http://schemas.openxmlformats.org/officeDocument/2006/relationships/hyperlink" Target="http://obschestvoznanie-ege.ru/%d0%b2%d0%be%d0%b7%d1%80%d0%b0%d1%81%d1%82%d0%b0%d0%bd%d0%b8%d0%b5-%d1%80%d0%be%d0%bb%d0%b8-%d0%bd%d0%b0%d1%83%d0%ba%d0%b8-%d0%b2-%d1%81%d0%be%d0%b2%d1%80%d0%b5%d0%bc%d0%b5%d0%bd%d0%bd%d0%be%d0%bc/" TargetMode="External"/><Relationship Id="rId38" Type="http://schemas.openxmlformats.org/officeDocument/2006/relationships/hyperlink" Target="http://obschestvoznanie-ege.ru/%d1%80%d0%b0%d1%86%d0%b8%d0%be%d0%bd%d0%b0%d0%bb%d1%8c%d0%bd%d0%be%d0%b5-%d0%bf%d0%be%d0%b2%d0%b5%d0%b4%d0%b5%d0%bd%d0%b8%d0%b5-%d0%bb%d1%8e%d0%b4%d0%b5%d0%b9-%d0%b2-%d1%8d%d0%ba%d0%be%d0%bd%d0%be/" TargetMode="External"/><Relationship Id="rId46" Type="http://schemas.openxmlformats.org/officeDocument/2006/relationships/hyperlink" Target="http://obschestvoznanie-ege.ru/%d0%bc%d0%be%d0%bd%d0%be%d0%bf%d0%be%d0%bb%d0%b8%d1%81%d1%82%d0%b8%d1%87%d0%b5%d1%81%d0%ba%d0%b0%d1%8f-%d0%ba%d0%be%d0%bd%d0%ba%d1%83%d1%80%d0%b5%d0%bd%d1%86%d0%b8%d1%8f/" TargetMode="External"/><Relationship Id="rId59" Type="http://schemas.openxmlformats.org/officeDocument/2006/relationships/hyperlink" Target="http://obschestvoznanie-ege.ru/%d0%b2%d0%bd%d0%b5%d1%88%d0%bd%d0%b8%d0%b5-%d1%8d%d1%84%d1%84%d0%b5%d0%ba%d1%82%d1%8b/" TargetMode="External"/><Relationship Id="rId67" Type="http://schemas.openxmlformats.org/officeDocument/2006/relationships/hyperlink" Target="http://obschestvoznanie-ege.ru/%d0%bc%d0%b0%d0%ba%d1%80%d0%be%d1%8d%d0%ba%d0%be%d0%bd%d0%be%d0%bc%d0%b8%d1%87%d0%b5%d1%81%d0%ba%d0%b8%d0%b5-%d0%bf%d0%be%d0%ba%d0%b0%d0%b7%d0%b0%d1%82%d0%b5%d0%bb%d0%b8-%d0%b8-%d0%ba%d0%b0%d1%87/" TargetMode="External"/><Relationship Id="rId20" Type="http://schemas.openxmlformats.org/officeDocument/2006/relationships/hyperlink" Target="http://obschestvoznanie-ege.ru/%d0%bf%d0%be%d0%b7%d0%bd%d0%b0%d0%bd%d0%b8%d0%b5-%d0%bc%d0%b8%d1%80%d0%b0-%d0%b2%d0%b8%d0%b4%d1%8b-%d0%bf%d0%be%d0%b7%d0%bd%d0%b0%d0%bd%d0%b8%d1%8f/" TargetMode="External"/><Relationship Id="rId41" Type="http://schemas.openxmlformats.org/officeDocument/2006/relationships/hyperlink" Target="http://obschestvoznanie-ege.ru/%d1%80%d1%8b%d0%bd%d0%be%d1%87%d0%bd%d0%be%d0%b5-%d1%86%d0%b5%d0%bd%d0%be%d0%be%d0%b1%d1%80%d0%b0%d0%b7%d0%be%d0%b2%d0%b0%d0%bd%d0%b8%d0%b5/" TargetMode="External"/><Relationship Id="rId54" Type="http://schemas.openxmlformats.org/officeDocument/2006/relationships/hyperlink" Target="http://obschestvoznanie-ege.ru/%d0%b2%d0%b8%d0%b4%d1%8b-%d0%b8-%d0%bc%d0%be%d1%82%d0%b8%d0%b2%d1%8b-%d0%bf%d1%80%d0%b5%d0%b4%d0%bf%d1%80%d0%b8%d0%bd%d0%b8%d0%bc%d0%b0%d1%82%d0%b5%d0%bb%d1%8c%d1%81%d0%ba%d0%be%d0%b9-%d0%b4%d0%b5/" TargetMode="External"/><Relationship Id="rId62" Type="http://schemas.openxmlformats.org/officeDocument/2006/relationships/hyperlink" Target="http://obschestvoznanie-ege.ru/%d0%b4%d0%b5%d1%84%d0%b8%d1%86%d0%b8%d1%82-%d0%b8-%d0%bf%d1%80%d0%be%d1%84%d0%b8%d1%86%d0%b8%d1%82-%d0%b3%d0%be%d1%81%d1%83%d0%b4%d0%b0%d1%80%d1%81%d1%82%d0%b2%d0%b5%d0%bd%d0%bd%d0%be%d0%b3%d0%be/" TargetMode="External"/><Relationship Id="rId70" Type="http://schemas.openxmlformats.org/officeDocument/2006/relationships/hyperlink" Target="http://obschestvoznanie-ege.ru/%d1%8d%d1%82%d0%bd%d0%b8%d1%87%d0%b5%d1%81%d0%ba%d0%b8%d0%b5-%d0%be%d1%82%d0%bd%d0%be%d1%88%d0%b5%d0%bd%d0%b8%d1%8f/" TargetMode="External"/><Relationship Id="rId75" Type="http://schemas.openxmlformats.org/officeDocument/2006/relationships/hyperlink" Target="http://obschestvoznanie-ege.ru/11113-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Ylbakinovskay@mail.ru" TargetMode="External"/><Relationship Id="rId23" Type="http://schemas.openxmlformats.org/officeDocument/2006/relationships/hyperlink" Target="http://obschestvoznanie-ege.ru/%d1%80%d0%b5%d1%84%d0%be%d1%80%d0%bc%d0%b0-%d0%bf%d0%be%d0%bd%d1%8f%d1%82%d0%b8%d0%b5-%d0%bf%d1%80%d0%b8%d0%b7%d0%bd%d0%b0%d0%ba%d0%b8-%d0%b2%d0%b8%d0%b4%d1%8b/" TargetMode="External"/><Relationship Id="rId28" Type="http://schemas.openxmlformats.org/officeDocument/2006/relationships/hyperlink" Target="http://obschestvoznanie-ege.ru/%d0%ba%d0%b0%d1%82%d0%b5%d0%b3%d0%be%d1%80%d0%b8%d0%b8-%d0%bc%d0%be%d1%80%d0%b0%d0%bb%d0%b8/" TargetMode="External"/><Relationship Id="rId36" Type="http://schemas.openxmlformats.org/officeDocument/2006/relationships/hyperlink" Target="http://obschestvoznanie-ege.ru/%d0%be%d1%81%d0%be%d0%b1%d0%b5%d0%bd%d0%bd%d0%be%d1%81%d1%82%d0%b8-%d0%b8%d1%81%d0%ba%d1%83%d1%81%d1%81%d1%82%d0%b2%d0%b0-%d0%ba%d0%b0%d0%ba-%d1%84%d0%be%d1%80%d0%bc%d1%8b-%d0%b4%d1%83%d1%85%d0%be/" TargetMode="External"/><Relationship Id="rId49" Type="http://schemas.openxmlformats.org/officeDocument/2006/relationships/hyperlink" Target="http://obschestvoznanie-ege.ru/%d0%b7%d0%b0%d1%80%d0%b0%d0%b1%d0%be%d1%82%d0%bd%d0%b0%d1%8f-%d0%bf%d0%bb%d0%b0%d1%82%d0%b0-%d0%b8-%d1%81%d1%82%d0%b8%d0%bc%d1%83%d0%bb%d0%b8%d1%80%d0%be%d0%b2%d0%b0%d0%bd%d0%b8%d0%b5-%d1%82%d1%80/" TargetMode="External"/><Relationship Id="rId57" Type="http://schemas.openxmlformats.org/officeDocument/2006/relationships/hyperlink" Target="http://obschestvoznanie-ege.ru/%d0%bd%d0%b5%d1%81%d0%be%d0%b2%d0%b5%d1%80%d1%88%d0%b5%d0%bd%d1%81%d1%82%d0%b2%d0%be-%d1%80%d1%8b%d0%bd%d0%be%d1%87%d0%bd%d0%be%d0%b9-%d0%be%d1%80%d0%b3%d0%b0%d0%bd%d0%b8%d0%b7%d0%b0%d1%86%d0%b8%d0%b8/" TargetMode="External"/><Relationship Id="rId10" Type="http://schemas.openxmlformats.org/officeDocument/2006/relationships/hyperlink" Target="https://juliabakinovskaya.ru/" TargetMode="External"/><Relationship Id="rId31" Type="http://schemas.openxmlformats.org/officeDocument/2006/relationships/hyperlink" Target="http://obschestvoznanie-ege.ru/%d0%b5%d1%81%d1%82%d0%b5%d1%81%d1%82%d0%b2%d0%b5%d0%bd%d0%bd%d1%8b%d0%b5-%d1%82%d0%b5%d1%85%d0%bd%d0%b8%d1%87%d0%b5%d1%81%d0%ba%d0%b8%d0%b5-%d1%82%d0%be%d1%87%d0%bd%d1%8b%d0%b5-%d0%b8-%d1%81%d0%be/" TargetMode="External"/><Relationship Id="rId44" Type="http://schemas.openxmlformats.org/officeDocument/2006/relationships/hyperlink" Target="http://obschestvoznanie-ege.ru/%d1%82%d0%be%d0%b2%d0%b0%d1%80%d1%8b-%d0%b3%d0%b8%d1%84%d1%84%d0%b5%d0%bd%d0%b0-%d0%b8-%d1%8d%d1%84%d1%84%d0%b5%d0%ba%d1%82-%d0%b2%d0%b5%d0%b1%d0%bb%d0%b5%d0%bd%d0%b0/" TargetMode="External"/><Relationship Id="rId52" Type="http://schemas.openxmlformats.org/officeDocument/2006/relationships/hyperlink" Target="http://obschestvoznanie-ege.ru/%d0%bf%d0%be%d0%ba%d0%b0%d0%b7%d0%b0%d1%82%d0%b5%d0%bb%d0%b8-%d0%b4%d0%b5%d1%8f%d1%82%d0%b5%d0%bb%d1%8c%d0%bd%d0%be%d1%81%d1%82%d0%b8-%d1%84%d0%b8%d1%80%d0%bc%d1%8b/" TargetMode="External"/><Relationship Id="rId60" Type="http://schemas.openxmlformats.org/officeDocument/2006/relationships/hyperlink" Target="http://obschestvoznanie-ege.ru/10484-2/" TargetMode="External"/><Relationship Id="rId65" Type="http://schemas.openxmlformats.org/officeDocument/2006/relationships/hyperlink" Target="http://obschestvoznanie-ege.ru/%d0%bd%d0%b0%d0%bb%d0%be%d0%b3%d0%be%d0%b2%d1%8b%d0%b5-%d0%bb%d1%8c%d0%b3%d0%be%d1%82%d1%8b-%d0%b8-%d0%b2%d1%8b%d1%87%d0%b5%d1%82%d1%8b/" TargetMode="External"/><Relationship Id="rId73" Type="http://schemas.openxmlformats.org/officeDocument/2006/relationships/hyperlink" Target="http://obschestvoznanie-ege.ru/%d1%84%d0%be%d1%80%d0%bc%d0%b0-%d0%bf%d1%80%d0%b0%d0%b2%d0%bb%d0%b5%d0%bd%d0%b8%d1%8f/" TargetMode="External"/><Relationship Id="rId78" Type="http://schemas.openxmlformats.org/officeDocument/2006/relationships/hyperlink" Target="http://obschestvoznanie-ege.ru/11262-2/"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uliabakinovskaya.tilda.ws/" TargetMode="External"/><Relationship Id="rId13" Type="http://schemas.openxmlformats.org/officeDocument/2006/relationships/hyperlink" Target="https://juliabakinovskaya.ru/olympics" TargetMode="External"/><Relationship Id="rId18" Type="http://schemas.openxmlformats.org/officeDocument/2006/relationships/hyperlink" Target="http://obschestvoznanie-ege.ru/%d0%be%d0%b1%d1%89%d0%b5%d1%81%d1%82%d0%b2%d0%b5%d0%bd%d0%bd%d0%be%d0%b5-%d0%b8-%d0%b8%d0%bd%d0%b4%d0%b8%d0%b2%d0%b8%d0%b4%d1%83%d0%b0%d0%bb%d1%8c%d0%bd%d0%be%d0%b5-%d1%81%d0%be%d0%b7%d0%bd%d0%b0/" TargetMode="External"/><Relationship Id="rId39" Type="http://schemas.openxmlformats.org/officeDocument/2006/relationships/hyperlink" Target="http://obschestvoznanie-ege.ru/%d1%84%d1%83%d0%bd%d0%ba%d1%86%d0%b8%d0%be%d0%bd%d0%b8%d1%80%d0%be%d0%b2%d0%b0%d0%bd%d0%b8%d0%b5-%d1%80%d1%8b%d0%bd%d0%ba%d0%be%d0%b2/" TargetMode="External"/><Relationship Id="rId34" Type="http://schemas.openxmlformats.org/officeDocument/2006/relationships/hyperlink" Target="http://obschestvoznanie-ege.ru/%d0%b7%d0%bd%d0%b0%d1%87%d0%b5%d0%bd%d0%b8%d0%b5-%d1%81%d0%b0%d0%bc%d0%be%d0%be%d0%b1%d1%80%d0%b0%d0%b7%d0%be%d0%b2%d0%b0%d0%bd%d0%b8%d1%8f/" TargetMode="External"/><Relationship Id="rId50" Type="http://schemas.openxmlformats.org/officeDocument/2006/relationships/hyperlink" Target="http://obschestvoznanie-ege.ru/%d0%b7%d0%b0%d0%bd%d1%8f%d1%82%d0%be%d1%81%d1%82%d1%8c-%d0%b8-%d0%b1%d0%b5%d0%b7%d1%80%d0%b0%d0%b1%d0%be%d1%82%d0%b8%d1%86%d0%b0/" TargetMode="External"/><Relationship Id="rId55" Type="http://schemas.openxmlformats.org/officeDocument/2006/relationships/hyperlink" Target="http://obschestvoznanie-ege.ru/%d0%bc%d0%b0%d0%bb%d1%8b%d0%b9-%d0%b1%d0%b8%d0%b7%d0%bd%d0%b5%d1%81/" TargetMode="External"/><Relationship Id="rId76" Type="http://schemas.openxmlformats.org/officeDocument/2006/relationships/hyperlink" Target="http://obschestvoznanie-ege.ru/%d1%81%d1%83%d0%b1%d1%8a%d0%b5%d0%ba%d1%82%d1%8b-%d0%b3%d0%be%d1%81%d1%83%d0%b4%d0%b0%d1%80%d1%81%d1%82%d0%b2%d0%b5%d0%bd%d0%bd%d0%be%d0%b9-%d0%b2%d0%bb%d0%b0%d1%81%d1%82%d0%b8-%d0%b2-%d1%80%d1%84/" TargetMode="External"/><Relationship Id="rId7" Type="http://schemas.openxmlformats.org/officeDocument/2006/relationships/endnotes" Target="endnotes.xml"/><Relationship Id="rId71" Type="http://schemas.openxmlformats.org/officeDocument/2006/relationships/hyperlink" Target="http://obschestvoznanie-ege.ru/10928-2/" TargetMode="External"/><Relationship Id="rId2" Type="http://schemas.openxmlformats.org/officeDocument/2006/relationships/numbering" Target="numbering.xml"/><Relationship Id="rId29" Type="http://schemas.openxmlformats.org/officeDocument/2006/relationships/hyperlink" Target="http://obschestvoznanie-ege.ru/%d0%bd%d1%80%d0%b0%d0%b2%d1%81%d1%82%d0%b2%d0%b5%d0%bd%d0%bd%d0%be%d1%81%d1%82%d1%8c/" TargetMode="External"/><Relationship Id="rId24" Type="http://schemas.openxmlformats.org/officeDocument/2006/relationships/hyperlink" Target="http://obschestvoznanie-ege.ru/%d1%84%d0%be%d1%80%d0%bc%d1%8b-%d0%ba%d1%83%d0%bb%d1%8c%d1%82%d1%83%d1%80%d1%8b/" TargetMode="External"/><Relationship Id="rId40" Type="http://schemas.openxmlformats.org/officeDocument/2006/relationships/hyperlink" Target="http://obschestvoznanie-ege.ru/%d1%80%d1%8b%d0%bd%d0%be%d1%87%d0%bd%d1%8b%d0%b5-%d0%bc%d0%b5%d1%85%d0%b0%d0%bd%d0%b8%d0%b7%d0%bc%d1%8b-%d1%86%d0%b5%d0%bd%d0%b0-%d0%b8-%d0%ba%d0%be%d0%bd%d0%ba%d1%83%d1%80%d0%b5%d0%bd%d1%86%d0%b8/" TargetMode="External"/><Relationship Id="rId45" Type="http://schemas.openxmlformats.org/officeDocument/2006/relationships/hyperlink" Target="http://obschestvoznanie-ege.ru/%d1%82%d0%b8%d0%bf%d1%8b-%d1%80%d1%8b%d0%bd%d0%be%d1%87%d0%bd%d1%8b%d1%85-%d1%81%d1%82%d1%80%d1%83%d0%ba%d1%82%d1%83%d1%80/" TargetMode="External"/><Relationship Id="rId66" Type="http://schemas.openxmlformats.org/officeDocument/2006/relationships/hyperlink" Target="http://obschestvoznanie-ege.ru/10637/"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tint val="100000"/>
                <a:shade val="100000"/>
                <a:satMod val="130000"/>
              </a:schemeClr>
            </a:gs>
            <a:gs pos="100000">
              <a:schemeClr val="phClr">
                <a:tint val="50000"/>
                <a:shade val="100000"/>
                <a:satMod val="350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EUE26o2HHTTx3XYKJowFtpJEng==">CgMxLjAyCGguZ2pkZ3hzMgloLjMwajB6bGw4AHIhMWdJVmRyNi1BNFZWOUIxXzk5VTRrMnlESEtpaTdVWUxs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11262</Words>
  <Characters>64198</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cp:lastModifiedBy>
  <cp:revision>6</cp:revision>
  <dcterms:created xsi:type="dcterms:W3CDTF">2025-03-14T16:08:00Z</dcterms:created>
  <dcterms:modified xsi:type="dcterms:W3CDTF">2025-03-14T16:23:00Z</dcterms:modified>
</cp:coreProperties>
</file>